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E89" w:rsidRPr="009252D2" w:rsidRDefault="006C0E89" w:rsidP="006C0E89">
      <w:pPr>
        <w:jc w:val="center"/>
        <w:rPr>
          <w:sz w:val="28"/>
          <w:szCs w:val="28"/>
        </w:rPr>
      </w:pPr>
      <w:r w:rsidRPr="009252D2">
        <w:rPr>
          <w:sz w:val="28"/>
          <w:szCs w:val="28"/>
        </w:rPr>
        <w:t xml:space="preserve">Gordon </w:t>
      </w:r>
      <w:r>
        <w:rPr>
          <w:sz w:val="28"/>
          <w:szCs w:val="28"/>
        </w:rPr>
        <w:t xml:space="preserve">State </w:t>
      </w:r>
      <w:r w:rsidRPr="009252D2">
        <w:rPr>
          <w:sz w:val="28"/>
          <w:szCs w:val="28"/>
        </w:rPr>
        <w:t>College</w:t>
      </w:r>
      <w:r>
        <w:rPr>
          <w:sz w:val="28"/>
          <w:szCs w:val="28"/>
        </w:rPr>
        <w:t xml:space="preserve"> –  </w:t>
      </w:r>
      <w:r w:rsidRPr="009252D2">
        <w:rPr>
          <w:sz w:val="28"/>
          <w:szCs w:val="28"/>
        </w:rPr>
        <w:t>Division of Humanities – English Department</w:t>
      </w:r>
    </w:p>
    <w:p w:rsidR="006C0E89" w:rsidRDefault="004A2615" w:rsidP="006C0E89">
      <w:pPr>
        <w:ind w:left="-720" w:right="-720" w:firstLine="720"/>
        <w:jc w:val="center"/>
        <w:rPr>
          <w:rFonts w:ascii="Verdana" w:hAnsi="Verdana"/>
        </w:rPr>
      </w:pPr>
      <w:r>
        <w:rPr>
          <w:rFonts w:ascii="Verdana" w:hAnsi="Verdana"/>
        </w:rPr>
        <w:t>FALL</w:t>
      </w:r>
      <w:r w:rsidR="006C0E89">
        <w:rPr>
          <w:rFonts w:ascii="Verdana" w:hAnsi="Verdana"/>
        </w:rPr>
        <w:t xml:space="preserve"> 2015 </w:t>
      </w:r>
      <w:r w:rsidR="006C0E89" w:rsidRPr="00820C10">
        <w:rPr>
          <w:rFonts w:ascii="Verdana" w:hAnsi="Verdana"/>
        </w:rPr>
        <w:t>C</w:t>
      </w:r>
      <w:r w:rsidR="006C0E89">
        <w:rPr>
          <w:rFonts w:ascii="Verdana" w:hAnsi="Verdana"/>
        </w:rPr>
        <w:t>OURSE</w:t>
      </w:r>
      <w:r w:rsidR="006C0E89" w:rsidRPr="00820C10">
        <w:rPr>
          <w:rFonts w:ascii="Verdana" w:hAnsi="Verdana"/>
        </w:rPr>
        <w:t xml:space="preserve"> S</w:t>
      </w:r>
      <w:r w:rsidR="006C0E89">
        <w:rPr>
          <w:rFonts w:ascii="Verdana" w:hAnsi="Verdana"/>
        </w:rPr>
        <w:t>YLLABUS</w:t>
      </w:r>
    </w:p>
    <w:p w:rsidR="006C0E89" w:rsidRDefault="006C0E89" w:rsidP="006C0E89">
      <w:pPr>
        <w:ind w:left="-720" w:right="-720" w:firstLine="720"/>
        <w:jc w:val="center"/>
        <w:rPr>
          <w:rFonts w:ascii="Verdana" w:hAnsi="Verdana"/>
        </w:rPr>
      </w:pPr>
    </w:p>
    <w:p w:rsidR="006C0E89" w:rsidRPr="00820C10" w:rsidRDefault="006C0E89" w:rsidP="006C0E89">
      <w:pPr>
        <w:ind w:left="-720" w:right="-720" w:firstLine="720"/>
        <w:jc w:val="center"/>
        <w:rPr>
          <w:rFonts w:ascii="Verdana" w:hAnsi="Verdana"/>
        </w:rPr>
      </w:pPr>
      <w:r>
        <w:rPr>
          <w:rFonts w:ascii="Verdana" w:hAnsi="Verdana"/>
        </w:rPr>
        <w:t xml:space="preserve">PART I OF </w:t>
      </w:r>
      <w:r w:rsidR="004A2615">
        <w:rPr>
          <w:rFonts w:ascii="Verdana" w:hAnsi="Verdana"/>
        </w:rPr>
        <w:t>FALL</w:t>
      </w:r>
      <w:r w:rsidR="008F7A69">
        <w:rPr>
          <w:rFonts w:ascii="Verdana" w:hAnsi="Verdana"/>
        </w:rPr>
        <w:t xml:space="preserve"> 2015 </w:t>
      </w:r>
      <w:r>
        <w:rPr>
          <w:rFonts w:ascii="Verdana" w:hAnsi="Verdana"/>
        </w:rPr>
        <w:t xml:space="preserve">SYLLABUS </w:t>
      </w:r>
      <w:r w:rsidR="00A44383">
        <w:rPr>
          <w:rFonts w:ascii="Verdana" w:hAnsi="Verdana"/>
        </w:rPr>
        <w:t>(</w:t>
      </w:r>
      <w:r>
        <w:rPr>
          <w:rFonts w:ascii="Verdana" w:hAnsi="Verdana"/>
        </w:rPr>
        <w:t>= SCHEDULE OF ASSIGNMENTS</w:t>
      </w:r>
      <w:r w:rsidR="00A44383">
        <w:rPr>
          <w:rFonts w:ascii="Verdana" w:hAnsi="Verdana"/>
        </w:rPr>
        <w:t>)</w:t>
      </w:r>
    </w:p>
    <w:p w:rsidR="00D644F0" w:rsidRPr="00705459" w:rsidRDefault="00D644F0" w:rsidP="00AF1DD8">
      <w:pPr>
        <w:ind w:left="-720" w:right="-720"/>
        <w:jc w:val="center"/>
        <w:rPr>
          <w:szCs w:val="28"/>
        </w:rPr>
      </w:pPr>
    </w:p>
    <w:p w:rsidR="006C0E89" w:rsidRDefault="006C0E89" w:rsidP="006C0E8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0"/>
        </w:tabs>
      </w:pPr>
      <w:r>
        <w:t>ENGL</w:t>
      </w:r>
      <w:r>
        <w:tab/>
        <w:t xml:space="preserve">1101 – CRN </w:t>
      </w:r>
      <w:r w:rsidR="00C035FD">
        <w:t>470</w:t>
      </w:r>
      <w:r>
        <w:t xml:space="preserve"> - 8 AM </w:t>
      </w:r>
      <w:r w:rsidR="00840324">
        <w:t xml:space="preserve">    </w:t>
      </w:r>
      <w:r w:rsidR="008F6CB3">
        <w:t xml:space="preserve"> </w:t>
      </w:r>
      <w:r>
        <w:t xml:space="preserve">- Rm Ac 205 - MW     </w:t>
      </w:r>
      <w:r>
        <w:tab/>
      </w:r>
      <w:r>
        <w:tab/>
        <w:t>Office Hours: - By appointment</w:t>
      </w:r>
      <w:r>
        <w:tab/>
      </w:r>
      <w:r>
        <w:tab/>
        <w:t xml:space="preserve">                  </w:t>
      </w:r>
    </w:p>
    <w:p w:rsidR="008F6CB3" w:rsidRDefault="006C0E89" w:rsidP="006C0E8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0"/>
        </w:tabs>
      </w:pPr>
      <w:r>
        <w:t xml:space="preserve">ENGL 1101 – CRN </w:t>
      </w:r>
      <w:r w:rsidR="00C035FD">
        <w:t>473</w:t>
      </w:r>
      <w:r>
        <w:t xml:space="preserve"> - 9:30 AM - Rm Ac 205 - MW   </w:t>
      </w:r>
      <w:r>
        <w:tab/>
      </w:r>
      <w:r>
        <w:tab/>
        <w:t>MW: 7:00</w:t>
      </w:r>
      <w:r w:rsidRPr="005258C3">
        <w:t>-</w:t>
      </w:r>
      <w:r>
        <w:t>7</w:t>
      </w:r>
      <w:r w:rsidRPr="005258C3">
        <w:t>:50</w:t>
      </w:r>
      <w:r>
        <w:t>; 1</w:t>
      </w:r>
      <w:r w:rsidR="00473B39">
        <w:t>2</w:t>
      </w:r>
      <w:r>
        <w:t>:</w:t>
      </w:r>
      <w:r w:rsidR="00B36AE5">
        <w:t>2</w:t>
      </w:r>
      <w:r>
        <w:t>0-1:</w:t>
      </w:r>
      <w:r w:rsidR="00B36AE5">
        <w:t>1</w:t>
      </w:r>
      <w:r>
        <w:t>0</w:t>
      </w:r>
    </w:p>
    <w:p w:rsidR="00741EA0" w:rsidRDefault="008F6CB3" w:rsidP="00741EA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0"/>
        </w:tabs>
      </w:pPr>
      <w:r>
        <w:t xml:space="preserve">ENGL 1101 – CRN 707 - 11 AM    - Rm Ac 205 - MW </w:t>
      </w:r>
      <w:r w:rsidR="00741EA0">
        <w:tab/>
      </w:r>
      <w:r w:rsidR="00741EA0">
        <w:tab/>
        <w:t xml:space="preserve">Email: </w:t>
      </w:r>
      <w:hyperlink r:id="rId8" w:history="1">
        <w:r w:rsidR="00741EA0" w:rsidRPr="00A07125">
          <w:rPr>
            <w:rStyle w:val="Hyperlink"/>
          </w:rPr>
          <w:t>jcorley@gordonstate.edu</w:t>
        </w:r>
      </w:hyperlink>
    </w:p>
    <w:p w:rsidR="00741EA0" w:rsidRDefault="006C0E89" w:rsidP="006C0E8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0"/>
        </w:tabs>
      </w:pPr>
      <w:r>
        <w:t xml:space="preserve">  </w:t>
      </w:r>
      <w:r>
        <w:tab/>
      </w:r>
      <w:r>
        <w:tab/>
      </w:r>
      <w:r>
        <w:tab/>
      </w:r>
      <w:r>
        <w:tab/>
      </w:r>
      <w:r>
        <w:tab/>
      </w:r>
      <w:r>
        <w:tab/>
      </w:r>
      <w:r>
        <w:tab/>
        <w:t xml:space="preserve">                        </w:t>
      </w:r>
    </w:p>
    <w:p w:rsidR="006C0E89" w:rsidRDefault="006C0E89" w:rsidP="006C0E8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0"/>
        </w:tabs>
      </w:pPr>
      <w:r>
        <w:t xml:space="preserve">Attend the class and hour for which you registered.  See Registrar to change your class time. </w:t>
      </w:r>
      <w:r>
        <w:tab/>
      </w:r>
      <w:r>
        <w:tab/>
        <w:t xml:space="preserve">          </w:t>
      </w:r>
    </w:p>
    <w:p w:rsidR="006C0E89" w:rsidRPr="00705459" w:rsidRDefault="006C0E89" w:rsidP="006C0E89"/>
    <w:p w:rsidR="006C0E89" w:rsidRDefault="006C0E89" w:rsidP="006C0E89">
      <w:r>
        <w:t>Expect a q</w:t>
      </w:r>
      <w:r w:rsidRPr="00705459">
        <w:t>uiz</w:t>
      </w:r>
      <w:r>
        <w:t xml:space="preserve"> or a paper over each daily assignment.  </w:t>
      </w:r>
    </w:p>
    <w:p w:rsidR="006C0E89" w:rsidRDefault="006C0E89" w:rsidP="006C0E89"/>
    <w:p w:rsidR="006C0E89" w:rsidRPr="003E185A" w:rsidRDefault="006C0E89" w:rsidP="006C0E89">
      <w:pPr>
        <w:tabs>
          <w:tab w:val="left" w:pos="540"/>
        </w:tabs>
        <w:rPr>
          <w:b/>
        </w:rPr>
      </w:pPr>
      <w:r>
        <w:rPr>
          <w:b/>
        </w:rPr>
        <w:t xml:space="preserve">A Winning </w:t>
      </w:r>
      <w:r w:rsidRPr="003E185A">
        <w:rPr>
          <w:b/>
        </w:rPr>
        <w:t>Writing Process = Prewrit</w:t>
      </w:r>
      <w:r>
        <w:rPr>
          <w:b/>
        </w:rPr>
        <w:t>e,</w:t>
      </w:r>
      <w:r w:rsidRPr="003E185A">
        <w:rPr>
          <w:b/>
        </w:rPr>
        <w:t xml:space="preserve"> </w:t>
      </w:r>
      <w:r>
        <w:rPr>
          <w:b/>
        </w:rPr>
        <w:t xml:space="preserve">Form Rough </w:t>
      </w:r>
      <w:r w:rsidRPr="003E185A">
        <w:rPr>
          <w:b/>
        </w:rPr>
        <w:t>Draft</w:t>
      </w:r>
      <w:r>
        <w:rPr>
          <w:b/>
        </w:rPr>
        <w:t>,</w:t>
      </w:r>
      <w:r w:rsidRPr="003E185A">
        <w:rPr>
          <w:b/>
        </w:rPr>
        <w:t xml:space="preserve"> Edit</w:t>
      </w:r>
      <w:r>
        <w:rPr>
          <w:b/>
        </w:rPr>
        <w:t>/</w:t>
      </w:r>
      <w:r w:rsidRPr="003E185A">
        <w:rPr>
          <w:b/>
        </w:rPr>
        <w:t>Proof</w:t>
      </w:r>
      <w:r>
        <w:rPr>
          <w:b/>
        </w:rPr>
        <w:t>, Revise, Submit</w:t>
      </w:r>
    </w:p>
    <w:p w:rsidR="00110C00" w:rsidRDefault="00110C00" w:rsidP="00110C00"/>
    <w:p w:rsidR="006C0E89" w:rsidRDefault="006C0E89" w:rsidP="006C0E89">
      <w:r>
        <w:t>Required Texts:</w:t>
      </w:r>
    </w:p>
    <w:p w:rsidR="006C0E89" w:rsidRDefault="006C0E89" w:rsidP="006C0E89">
      <w:pPr>
        <w:numPr>
          <w:ilvl w:val="0"/>
          <w:numId w:val="1"/>
        </w:numPr>
        <w:ind w:left="720" w:right="-720" w:hanging="720"/>
      </w:pPr>
      <w:r w:rsidRPr="001F0DEF">
        <w:rPr>
          <w:i/>
        </w:rPr>
        <w:t>Literature and Ourselves</w:t>
      </w:r>
      <w:r>
        <w:t>, 6</w:t>
      </w:r>
      <w:r w:rsidRPr="00705459">
        <w:rPr>
          <w:vertAlign w:val="superscript"/>
        </w:rPr>
        <w:t>th</w:t>
      </w:r>
      <w:r w:rsidRPr="00705459">
        <w:t xml:space="preserve"> Edition, Gloria Mason Henderson, Bill Day, Sandra Stevenson Waller,  </w:t>
      </w:r>
      <w:r>
        <w:t xml:space="preserve">Anna Dunlap Higgins, </w:t>
      </w:r>
      <w:r w:rsidRPr="00705459">
        <w:t>Pea</w:t>
      </w:r>
      <w:r>
        <w:t xml:space="preserve">rson Longman Publishers, c. 2009.  No in-class sharing of textbooks.   </w:t>
      </w:r>
    </w:p>
    <w:p w:rsidR="006C0E89" w:rsidRDefault="006C0E89" w:rsidP="006C0E89">
      <w:pPr>
        <w:ind w:left="720" w:right="-270"/>
        <w:rPr>
          <w:i/>
        </w:rPr>
      </w:pPr>
      <w:r>
        <w:t xml:space="preserve">The </w:t>
      </w:r>
      <w:r w:rsidRPr="005506E0">
        <w:rPr>
          <w:i/>
        </w:rPr>
        <w:t>Prentice Hall Reference Guide</w:t>
      </w:r>
      <w:r>
        <w:t xml:space="preserve">, no longer required, is on reserve in the library.  Assistance with grammar is also available </w:t>
      </w:r>
      <w:r>
        <w:lastRenderedPageBreak/>
        <w:t xml:space="preserve">at the SSC.  For assistance with MLA guidelines, consult: </w:t>
      </w:r>
      <w:r w:rsidRPr="005506E0">
        <w:rPr>
          <w:i/>
        </w:rPr>
        <w:t>Literature and Ourselves</w:t>
      </w:r>
      <w:r>
        <w:t xml:space="preserve">, pp. 1142-1164, the </w:t>
      </w:r>
      <w:r w:rsidR="00EB10DE">
        <w:t>GSC L</w:t>
      </w:r>
      <w:r>
        <w:t xml:space="preserve">ibrary, SSC, and Purdue Online Writing Lab (OWL).  Google </w:t>
      </w:r>
      <w:r w:rsidRPr="0066483B">
        <w:rPr>
          <w:i/>
        </w:rPr>
        <w:t>purdue owl</w:t>
      </w:r>
      <w:r>
        <w:t xml:space="preserve"> and click on </w:t>
      </w:r>
      <w:r w:rsidRPr="0066483B">
        <w:rPr>
          <w:i/>
        </w:rPr>
        <w:t>MLA Formatting and Style Guide.</w:t>
      </w:r>
    </w:p>
    <w:p w:rsidR="00367AB1" w:rsidRPr="005506E0" w:rsidRDefault="00367AB1" w:rsidP="006C0E89">
      <w:pPr>
        <w:ind w:left="720" w:right="-270"/>
        <w:rPr>
          <w:u w:val="single"/>
        </w:rPr>
      </w:pPr>
    </w:p>
    <w:p w:rsidR="006C0E89" w:rsidRPr="00367AB1" w:rsidRDefault="00367AB1" w:rsidP="006C0E89">
      <w:pPr>
        <w:ind w:left="-720" w:right="-270" w:firstLine="540"/>
      </w:pPr>
      <w:r>
        <w:rPr>
          <w:sz w:val="16"/>
          <w:szCs w:val="16"/>
        </w:rPr>
        <w:t xml:space="preserve">     </w:t>
      </w:r>
      <w:r>
        <w:t>ADA/504</w:t>
      </w:r>
    </w:p>
    <w:p w:rsidR="0015563F" w:rsidRPr="0053317B" w:rsidRDefault="0015563F" w:rsidP="0015563F">
      <w:r w:rsidRPr="0053317B">
        <w:t xml:space="preserve">If you have a documented disability as described by the Americans with Disabilities Act (ADA) and the Rehabilitation Act of 1973, Section 504, you may be eligible to receive accommodations to assist in programmatic and/or physical accessibility.  The Counseling and Accessibility Services office located in the Student Center, Room 212 can assist you in formulating a reasonable accommodation plan and in providing support in developing appropriate accommodations to ensure equal access to all GSC programs and facilities.  Course requirements will not be waived, but accommodations may assist you in meeting the requirements.  For documentation requirements and for additional information, contact Counseling and Accessibility Services at 678-359-5585.  </w:t>
      </w:r>
    </w:p>
    <w:p w:rsidR="00476864" w:rsidRDefault="00476864" w:rsidP="00907507">
      <w:pPr>
        <w:pStyle w:val="NoSpacing"/>
      </w:pPr>
    </w:p>
    <w:p w:rsidR="00E76881" w:rsidRPr="0053317B" w:rsidRDefault="00E76881" w:rsidP="00E76881">
      <w:bookmarkStart w:id="0" w:name="_GoBack"/>
      <w:r w:rsidRPr="0053317B">
        <w:rPr>
          <w:bCs/>
        </w:rPr>
        <w:t>Title</w:t>
      </w:r>
      <w:bookmarkEnd w:id="0"/>
      <w:r w:rsidRPr="0053317B">
        <w:rPr>
          <w:bCs/>
        </w:rPr>
        <w:t xml:space="preserve"> IX</w:t>
      </w:r>
    </w:p>
    <w:p w:rsidR="00E76881" w:rsidRPr="0053317B" w:rsidRDefault="00E76881" w:rsidP="00E76881">
      <w:r w:rsidRPr="0053317B">
        <w:t xml:space="preserve">Gordon State College is committed to providing an environment free of all forms of discrimination and sexual harassment, including sexual assault, domestic violence, dating violence and stalking.  If you (or someone you know) has experienced or experiences any of these incidents, know that you are not alone. All faculty members at Gordon State College are mandated reporters.  Any student reporting any type of sexual harassment, sexual assault, dating violence, domestic violence or stalking must be made aware that any report made to a faculty member under the provisions of Title IX </w:t>
      </w:r>
      <w:r w:rsidRPr="0053317B">
        <w:lastRenderedPageBreak/>
        <w:t xml:space="preserve">will be reported to the Title IX Coordinator or a Title IX Deputy Coordinator.  If you wish to speak with someone confidentially, you must contact the Counseling and Accessibility Services office, Room 212, Student Life Center.  The licensed counselors in the Counseling Office are able to provide confidential support. </w:t>
      </w:r>
    </w:p>
    <w:p w:rsidR="00E76881" w:rsidRPr="0053317B" w:rsidRDefault="00E76881" w:rsidP="00E76881">
      <w:r w:rsidRPr="0053317B">
        <w:t> </w:t>
      </w:r>
    </w:p>
    <w:p w:rsidR="00E76881" w:rsidRPr="0053317B" w:rsidRDefault="00E76881" w:rsidP="00E76881">
      <w:r w:rsidRPr="0053317B">
        <w:t>Gordon State College does not discriminate against any student on the basis of pregnancy, parenting or related conditions.  Students seeking accommodations on the basis of pregnancy, parenting or related conditions should contact Counseling and Accessibility Services regarding the process of documenting pregnancy related issues and being approved for accommodations, including pregnancy related absences as defined under Title IX.</w:t>
      </w:r>
    </w:p>
    <w:p w:rsidR="00476864" w:rsidRDefault="00476864" w:rsidP="00907507">
      <w:pPr>
        <w:pStyle w:val="NoSpacing"/>
      </w:pPr>
    </w:p>
    <w:p w:rsidR="009252D2" w:rsidRDefault="003213F2" w:rsidP="00907507">
      <w:pPr>
        <w:pStyle w:val="NoSpacing"/>
      </w:pPr>
      <w:r>
        <w:rPr>
          <w:noProof/>
        </w:rPr>
        <mc:AlternateContent>
          <mc:Choice Requires="wps">
            <w:drawing>
              <wp:anchor distT="0" distB="0" distL="114300" distR="114300" simplePos="0" relativeHeight="251660288" behindDoc="0" locked="0" layoutInCell="1" allowOverlap="1">
                <wp:simplePos x="0" y="0"/>
                <wp:positionH relativeFrom="column">
                  <wp:posOffset>683260</wp:posOffset>
                </wp:positionH>
                <wp:positionV relativeFrom="paragraph">
                  <wp:posOffset>137160</wp:posOffset>
                </wp:positionV>
                <wp:extent cx="4984115" cy="1171575"/>
                <wp:effectExtent l="23495" t="20955" r="21590" b="171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115" cy="1171575"/>
                        </a:xfrm>
                        <a:prstGeom prst="rect">
                          <a:avLst/>
                        </a:prstGeom>
                        <a:solidFill>
                          <a:srgbClr val="FFFFFF"/>
                        </a:solidFill>
                        <a:ln w="28575">
                          <a:solidFill>
                            <a:srgbClr val="000000"/>
                          </a:solidFill>
                          <a:miter lim="800000"/>
                          <a:headEnd/>
                          <a:tailEnd/>
                        </a:ln>
                      </wps:spPr>
                      <wps:txbx>
                        <w:txbxContent>
                          <w:p w:rsidR="004C1614" w:rsidRPr="00850588" w:rsidRDefault="004C1614" w:rsidP="00024CF1">
                            <w:r w:rsidRPr="00850588">
                              <w:t xml:space="preserve">Essay Due Dates: #1  </w:t>
                            </w:r>
                            <w:r>
                              <w:t xml:space="preserve">M - </w:t>
                            </w:r>
                            <w:r w:rsidRPr="00850588">
                              <w:t xml:space="preserve">Day </w:t>
                            </w:r>
                            <w:r>
                              <w:t>6</w:t>
                            </w:r>
                          </w:p>
                          <w:p w:rsidR="004C1614" w:rsidRPr="00645778" w:rsidRDefault="004C1614" w:rsidP="00024CF1">
                            <w:r w:rsidRPr="00645778">
                              <w:tab/>
                            </w:r>
                            <w:r w:rsidRPr="00645778">
                              <w:tab/>
                              <w:t xml:space="preserve">     #2  </w:t>
                            </w:r>
                            <w:r>
                              <w:t xml:space="preserve">W - </w:t>
                            </w:r>
                            <w:r w:rsidRPr="00645778">
                              <w:t>Day 1</w:t>
                            </w:r>
                            <w:r>
                              <w:t>6</w:t>
                            </w:r>
                          </w:p>
                          <w:p w:rsidR="004C1614" w:rsidRPr="00EA5F53" w:rsidRDefault="004C1614" w:rsidP="00024CF1">
                            <w:r w:rsidRPr="00EA5F53">
                              <w:tab/>
                            </w:r>
                            <w:r w:rsidRPr="00EA5F53">
                              <w:tab/>
                              <w:t xml:space="preserve">     #3  </w:t>
                            </w:r>
                            <w:r>
                              <w:t xml:space="preserve">M - </w:t>
                            </w:r>
                            <w:r w:rsidRPr="00EA5F53">
                              <w:t xml:space="preserve">Day </w:t>
                            </w:r>
                            <w:r>
                              <w:t>26</w:t>
                            </w:r>
                          </w:p>
                          <w:p w:rsidR="004C1614" w:rsidRPr="00FB37AF" w:rsidRDefault="004C1614" w:rsidP="00024CF1">
                            <w:r w:rsidRPr="00FB37AF">
                              <w:tab/>
                            </w:r>
                            <w:r w:rsidRPr="00FB37AF">
                              <w:tab/>
                              <w:t xml:space="preserve">     #4</w:t>
                            </w:r>
                            <w:r>
                              <w:t xml:space="preserve"> = FINAL EXAM</w:t>
                            </w:r>
                          </w:p>
                          <w:p w:rsidR="004C1614" w:rsidRDefault="004C1614" w:rsidP="00024CF1">
                            <w:r w:rsidRPr="00FB37AF">
                              <w:tab/>
                              <w:t xml:space="preserve">                 </w:t>
                            </w:r>
                            <w:r>
                              <w:t>See Days 31 &amp; 32 for Final Exam dates</w:t>
                            </w:r>
                          </w:p>
                          <w:p w:rsidR="004C1614" w:rsidRDefault="004C1614"/>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8pt;margin-top:10.8pt;width:392.45pt;height:92.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" strokeweight="2.25pt">
                <v:textbox style="mso-fit-shape-to-text:t">
                  <w:txbxContent>
                    <w:p w:rsidR="004C1614" w:rsidRPr="00850588" w:rsidRDefault="004C1614" w:rsidP="00024CF1">
                      <w:r w:rsidRPr="00850588">
                        <w:t xml:space="preserve">Essay Due Dates: #1  </w:t>
                      </w:r>
                      <w:r>
                        <w:t xml:space="preserve">M - </w:t>
                      </w:r>
                      <w:r w:rsidRPr="00850588">
                        <w:t xml:space="preserve">Day </w:t>
                      </w:r>
                      <w:r>
                        <w:t>6</w:t>
                      </w:r>
                    </w:p>
                    <w:p w:rsidR="004C1614" w:rsidRPr="00645778" w:rsidRDefault="004C1614" w:rsidP="00024CF1">
                      <w:r w:rsidRPr="00645778">
                        <w:tab/>
                      </w:r>
                      <w:r w:rsidRPr="00645778">
                        <w:tab/>
                        <w:t xml:space="preserve">     #2  </w:t>
                      </w:r>
                      <w:r>
                        <w:t xml:space="preserve">W - </w:t>
                      </w:r>
                      <w:r w:rsidRPr="00645778">
                        <w:t>Day 1</w:t>
                      </w:r>
                      <w:r>
                        <w:t>6</w:t>
                      </w:r>
                    </w:p>
                    <w:p w:rsidR="004C1614" w:rsidRPr="00EA5F53" w:rsidRDefault="004C1614" w:rsidP="00024CF1">
                      <w:r w:rsidRPr="00EA5F53">
                        <w:tab/>
                      </w:r>
                      <w:r w:rsidRPr="00EA5F53">
                        <w:tab/>
                        <w:t xml:space="preserve">     #3  </w:t>
                      </w:r>
                      <w:r>
                        <w:t xml:space="preserve">M - </w:t>
                      </w:r>
                      <w:r w:rsidRPr="00EA5F53">
                        <w:t xml:space="preserve">Day </w:t>
                      </w:r>
                      <w:r>
                        <w:t>26</w:t>
                      </w:r>
                    </w:p>
                    <w:p w:rsidR="004C1614" w:rsidRPr="00FB37AF" w:rsidRDefault="004C1614" w:rsidP="00024CF1">
                      <w:r w:rsidRPr="00FB37AF">
                        <w:tab/>
                      </w:r>
                      <w:r w:rsidRPr="00FB37AF">
                        <w:tab/>
                        <w:t xml:space="preserve">     #4</w:t>
                      </w:r>
                      <w:r>
                        <w:t xml:space="preserve"> = FINAL EXAM</w:t>
                      </w:r>
                    </w:p>
                    <w:p w:rsidR="004C1614" w:rsidRDefault="004C1614" w:rsidP="00024CF1">
                      <w:r w:rsidRPr="00FB37AF">
                        <w:tab/>
                        <w:t xml:space="preserve">                 </w:t>
                      </w:r>
                      <w:r>
                        <w:t>See Days 31 &amp; 32 for Final Exam dates</w:t>
                      </w:r>
                    </w:p>
                    <w:p w:rsidR="004C1614" w:rsidRDefault="004C1614"/>
                  </w:txbxContent>
                </v:textbox>
              </v:shape>
            </w:pict>
          </mc:Fallback>
        </mc:AlternateContent>
      </w:r>
    </w:p>
    <w:p w:rsidR="00024CF1" w:rsidRDefault="00024CF1" w:rsidP="00024CF1">
      <w:pPr>
        <w:pStyle w:val="NoSpacing"/>
      </w:pPr>
    </w:p>
    <w:p w:rsidR="00024CF1" w:rsidRDefault="003213F2" w:rsidP="00024CF1">
      <w:pPr>
        <w:pStyle w:val="NoSpacing"/>
      </w:pPr>
      <w:r>
        <w:rPr>
          <w:noProof/>
        </w:rPr>
        <mc:AlternateContent>
          <mc:Choice Requires="wps">
            <w:drawing>
              <wp:anchor distT="0" distB="0" distL="114300" distR="114300" simplePos="0" relativeHeight="251667456" behindDoc="0" locked="0" layoutInCell="1" allowOverlap="1">
                <wp:simplePos x="0" y="0"/>
                <wp:positionH relativeFrom="column">
                  <wp:posOffset>3390900</wp:posOffset>
                </wp:positionH>
                <wp:positionV relativeFrom="paragraph">
                  <wp:posOffset>6350</wp:posOffset>
                </wp:positionV>
                <wp:extent cx="1952625" cy="485775"/>
                <wp:effectExtent l="9525" t="8255" r="9525" b="1079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85775"/>
                        </a:xfrm>
                        <a:prstGeom prst="flowChartAlternateProcess">
                          <a:avLst/>
                        </a:prstGeom>
                        <a:solidFill>
                          <a:srgbClr val="FFFFFF"/>
                        </a:solidFill>
                        <a:ln w="12700">
                          <a:solidFill>
                            <a:srgbClr val="000000"/>
                          </a:solidFill>
                          <a:miter lim="800000"/>
                          <a:headEnd/>
                          <a:tailEnd/>
                        </a:ln>
                      </wps:spPr>
                      <wps:txbx>
                        <w:txbxContent>
                          <w:p w:rsidR="004C1614" w:rsidRDefault="004C1614" w:rsidP="00024CF1">
                            <w:r>
                              <w:t>Minimum number of words &amp; sources to be assigned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2" o:spid="_x0000_s1027" type="#_x0000_t176" style="position:absolute;margin-left:267pt;margin-top:.5pt;width:153.7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" strokeweight="1pt">
                <v:textbox>
                  <w:txbxContent>
                    <w:p w:rsidR="004C1614" w:rsidRDefault="004C1614" w:rsidP="00024CF1">
                      <w:r>
                        <w:t>Minimum number of words &amp; sources to be assigned</w:t>
                      </w:r>
                    </w:p>
                  </w:txbxContent>
                </v:textbox>
              </v:shape>
            </w:pict>
          </mc:Fallback>
        </mc:AlternateContent>
      </w:r>
    </w:p>
    <w:p w:rsidR="00024CF1" w:rsidRPr="00907507" w:rsidRDefault="00024CF1" w:rsidP="00024CF1">
      <w:pPr>
        <w:pStyle w:val="NoSpacing"/>
      </w:pPr>
    </w:p>
    <w:p w:rsidR="00024CF1" w:rsidRDefault="00024CF1" w:rsidP="00024CF1">
      <w:pPr>
        <w:tabs>
          <w:tab w:val="left" w:pos="540"/>
        </w:tabs>
      </w:pPr>
    </w:p>
    <w:p w:rsidR="00024CF1" w:rsidRDefault="00024CF1" w:rsidP="00024CF1">
      <w:pPr>
        <w:tabs>
          <w:tab w:val="left" w:pos="540"/>
        </w:tabs>
      </w:pPr>
    </w:p>
    <w:p w:rsidR="00024CF1" w:rsidRDefault="00024CF1" w:rsidP="00024CF1">
      <w:pPr>
        <w:tabs>
          <w:tab w:val="left" w:pos="540"/>
        </w:tabs>
      </w:pPr>
    </w:p>
    <w:p w:rsidR="00024CF1" w:rsidRDefault="00024CF1" w:rsidP="00024CF1">
      <w:pPr>
        <w:tabs>
          <w:tab w:val="left" w:pos="540"/>
        </w:tabs>
      </w:pPr>
    </w:p>
    <w:p w:rsidR="00024CF1" w:rsidRDefault="00024CF1" w:rsidP="00024CF1">
      <w:pPr>
        <w:tabs>
          <w:tab w:val="left" w:pos="540"/>
        </w:tabs>
        <w:jc w:val="center"/>
        <w:rPr>
          <w:b/>
        </w:rPr>
      </w:pPr>
    </w:p>
    <w:tbl>
      <w:tblPr>
        <w:tblStyle w:val="TableGrid"/>
        <w:tblW w:w="10684" w:type="dxa"/>
        <w:tblLayout w:type="fixed"/>
        <w:tblLook w:val="00A0" w:firstRow="1" w:lastRow="0" w:firstColumn="1" w:lastColumn="0" w:noHBand="0" w:noVBand="0"/>
      </w:tblPr>
      <w:tblGrid>
        <w:gridCol w:w="558"/>
        <w:gridCol w:w="630"/>
        <w:gridCol w:w="766"/>
        <w:gridCol w:w="6390"/>
        <w:gridCol w:w="1440"/>
        <w:gridCol w:w="900"/>
      </w:tblGrid>
      <w:tr w:rsidR="008F674F" w:rsidRPr="00705459" w:rsidTr="005E7886">
        <w:trPr>
          <w:trHeight w:val="287"/>
        </w:trPr>
        <w:tc>
          <w:tcPr>
            <w:tcW w:w="558" w:type="dxa"/>
          </w:tcPr>
          <w:p w:rsidR="008F674F" w:rsidRPr="008F674F" w:rsidRDefault="008F674F" w:rsidP="00AF1DD8">
            <w:pPr>
              <w:rPr>
                <w:sz w:val="22"/>
                <w:szCs w:val="22"/>
              </w:rPr>
            </w:pPr>
            <w:r w:rsidRPr="008F674F">
              <w:rPr>
                <w:sz w:val="22"/>
                <w:szCs w:val="22"/>
              </w:rPr>
              <w:t xml:space="preserve"> #</w:t>
            </w:r>
          </w:p>
        </w:tc>
        <w:tc>
          <w:tcPr>
            <w:tcW w:w="630" w:type="dxa"/>
          </w:tcPr>
          <w:p w:rsidR="008F674F" w:rsidRPr="008F674F" w:rsidRDefault="008F674F" w:rsidP="00AF1DD8">
            <w:pPr>
              <w:rPr>
                <w:sz w:val="22"/>
                <w:szCs w:val="22"/>
              </w:rPr>
            </w:pPr>
            <w:r w:rsidRPr="008F674F">
              <w:rPr>
                <w:sz w:val="22"/>
                <w:szCs w:val="22"/>
              </w:rPr>
              <w:t>Day</w:t>
            </w:r>
          </w:p>
        </w:tc>
        <w:tc>
          <w:tcPr>
            <w:tcW w:w="766" w:type="dxa"/>
          </w:tcPr>
          <w:p w:rsidR="008F674F" w:rsidRPr="008F674F" w:rsidRDefault="008F674F" w:rsidP="00AF1DD8">
            <w:pPr>
              <w:rPr>
                <w:sz w:val="22"/>
                <w:szCs w:val="22"/>
              </w:rPr>
            </w:pPr>
            <w:r w:rsidRPr="008F674F">
              <w:rPr>
                <w:sz w:val="22"/>
                <w:szCs w:val="22"/>
              </w:rPr>
              <w:t>Date</w:t>
            </w:r>
          </w:p>
        </w:tc>
        <w:tc>
          <w:tcPr>
            <w:tcW w:w="6390" w:type="dxa"/>
          </w:tcPr>
          <w:p w:rsidR="008F674F" w:rsidRPr="008F674F" w:rsidRDefault="008F674F" w:rsidP="00AF1DD8">
            <w:pPr>
              <w:rPr>
                <w:sz w:val="22"/>
                <w:szCs w:val="22"/>
              </w:rPr>
            </w:pPr>
            <w:r w:rsidRPr="008F674F">
              <w:rPr>
                <w:sz w:val="22"/>
                <w:szCs w:val="22"/>
              </w:rPr>
              <w:t>Assignment</w:t>
            </w:r>
          </w:p>
        </w:tc>
        <w:tc>
          <w:tcPr>
            <w:tcW w:w="1440" w:type="dxa"/>
          </w:tcPr>
          <w:p w:rsidR="008F674F" w:rsidRPr="008F674F" w:rsidRDefault="00F272B0" w:rsidP="00AF1DD8">
            <w:pPr>
              <w:rPr>
                <w:sz w:val="22"/>
                <w:szCs w:val="22"/>
              </w:rPr>
            </w:pPr>
            <w:r>
              <w:rPr>
                <w:sz w:val="22"/>
                <w:szCs w:val="22"/>
              </w:rPr>
              <w:t>Vocabulary</w:t>
            </w:r>
          </w:p>
        </w:tc>
        <w:tc>
          <w:tcPr>
            <w:tcW w:w="900" w:type="dxa"/>
          </w:tcPr>
          <w:p w:rsidR="008F674F" w:rsidRPr="008F674F" w:rsidRDefault="0021531C" w:rsidP="004422DF">
            <w:pPr>
              <w:ind w:left="-288" w:firstLine="288"/>
              <w:rPr>
                <w:sz w:val="22"/>
                <w:szCs w:val="22"/>
              </w:rPr>
            </w:pPr>
            <w:r w:rsidRPr="00681553">
              <w:rPr>
                <w:sz w:val="20"/>
                <w:szCs w:val="22"/>
              </w:rPr>
              <w:t>DONE?</w:t>
            </w:r>
          </w:p>
        </w:tc>
      </w:tr>
      <w:tr w:rsidR="006330F1" w:rsidRPr="00705459" w:rsidTr="005E7886">
        <w:tc>
          <w:tcPr>
            <w:tcW w:w="558" w:type="dxa"/>
          </w:tcPr>
          <w:p w:rsidR="006330F1" w:rsidRPr="008F674F" w:rsidRDefault="00D9567E" w:rsidP="00D644F0">
            <w:pPr>
              <w:ind w:right="-140"/>
              <w:rPr>
                <w:sz w:val="22"/>
                <w:szCs w:val="22"/>
              </w:rPr>
            </w:pPr>
            <w:r>
              <w:rPr>
                <w:sz w:val="22"/>
                <w:szCs w:val="22"/>
              </w:rPr>
              <w:t>1</w:t>
            </w:r>
          </w:p>
        </w:tc>
        <w:tc>
          <w:tcPr>
            <w:tcW w:w="630" w:type="dxa"/>
          </w:tcPr>
          <w:p w:rsidR="006330F1" w:rsidRPr="008F674F" w:rsidRDefault="00D9567E" w:rsidP="008A61BF">
            <w:pPr>
              <w:rPr>
                <w:sz w:val="22"/>
                <w:szCs w:val="22"/>
              </w:rPr>
            </w:pPr>
            <w:r>
              <w:rPr>
                <w:sz w:val="22"/>
                <w:szCs w:val="22"/>
              </w:rPr>
              <w:t>W</w:t>
            </w:r>
          </w:p>
        </w:tc>
        <w:tc>
          <w:tcPr>
            <w:tcW w:w="766" w:type="dxa"/>
          </w:tcPr>
          <w:p w:rsidR="006330F1" w:rsidRPr="008F674F" w:rsidRDefault="00480DCC" w:rsidP="00480DCC">
            <w:pPr>
              <w:rPr>
                <w:sz w:val="22"/>
                <w:szCs w:val="22"/>
              </w:rPr>
            </w:pPr>
            <w:r>
              <w:rPr>
                <w:sz w:val="22"/>
                <w:szCs w:val="22"/>
              </w:rPr>
              <w:t>8</w:t>
            </w:r>
            <w:r w:rsidR="00D9567E">
              <w:rPr>
                <w:sz w:val="22"/>
                <w:szCs w:val="22"/>
              </w:rPr>
              <w:t>/</w:t>
            </w:r>
            <w:r>
              <w:rPr>
                <w:sz w:val="22"/>
                <w:szCs w:val="22"/>
              </w:rPr>
              <w:t>12</w:t>
            </w:r>
          </w:p>
        </w:tc>
        <w:tc>
          <w:tcPr>
            <w:tcW w:w="7830" w:type="dxa"/>
            <w:gridSpan w:val="2"/>
          </w:tcPr>
          <w:p w:rsidR="007D1868" w:rsidRDefault="008868CA" w:rsidP="008868CA">
            <w:pPr>
              <w:ind w:right="-720"/>
              <w:rPr>
                <w:sz w:val="22"/>
                <w:szCs w:val="22"/>
              </w:rPr>
            </w:pPr>
            <w:r w:rsidRPr="00F64AED">
              <w:rPr>
                <w:sz w:val="22"/>
                <w:szCs w:val="22"/>
                <w:highlight w:val="yellow"/>
              </w:rPr>
              <w:t>Homework:</w:t>
            </w:r>
            <w:r>
              <w:rPr>
                <w:sz w:val="22"/>
                <w:szCs w:val="22"/>
              </w:rPr>
              <w:t xml:space="preserve"> From </w:t>
            </w:r>
            <w:r w:rsidR="007D1868">
              <w:rPr>
                <w:sz w:val="22"/>
                <w:szCs w:val="22"/>
              </w:rPr>
              <w:t xml:space="preserve">my faculty </w:t>
            </w:r>
            <w:r w:rsidR="00CE1678">
              <w:rPr>
                <w:sz w:val="22"/>
                <w:szCs w:val="22"/>
              </w:rPr>
              <w:t>Web Page</w:t>
            </w:r>
            <w:r>
              <w:rPr>
                <w:sz w:val="22"/>
                <w:szCs w:val="22"/>
              </w:rPr>
              <w:t xml:space="preserve">, print out, fill in, and sign Plagiarism Policy, </w:t>
            </w:r>
          </w:p>
          <w:p w:rsidR="001214DB" w:rsidRDefault="008868CA" w:rsidP="008868CA">
            <w:pPr>
              <w:ind w:right="-720"/>
              <w:rPr>
                <w:sz w:val="22"/>
                <w:szCs w:val="22"/>
              </w:rPr>
            </w:pPr>
            <w:r>
              <w:rPr>
                <w:sz w:val="22"/>
                <w:szCs w:val="22"/>
              </w:rPr>
              <w:t xml:space="preserve">due at beginning of class on day 2.  </w:t>
            </w:r>
            <w:r w:rsidR="001214DB">
              <w:rPr>
                <w:sz w:val="22"/>
                <w:szCs w:val="22"/>
              </w:rPr>
              <w:t xml:space="preserve">Print hard copy of syllabus; bring to class daily.  </w:t>
            </w:r>
          </w:p>
          <w:p w:rsidR="008868CA" w:rsidRDefault="008868CA" w:rsidP="008868CA">
            <w:pPr>
              <w:ind w:right="-720"/>
              <w:rPr>
                <w:sz w:val="22"/>
                <w:szCs w:val="22"/>
              </w:rPr>
            </w:pPr>
            <w:r>
              <w:rPr>
                <w:sz w:val="22"/>
                <w:szCs w:val="22"/>
              </w:rPr>
              <w:t>Read syllabus carefully.  Quiz on day 3 over</w:t>
            </w:r>
            <w:r w:rsidR="001214DB">
              <w:rPr>
                <w:sz w:val="22"/>
                <w:szCs w:val="22"/>
              </w:rPr>
              <w:t xml:space="preserve"> </w:t>
            </w:r>
            <w:r>
              <w:rPr>
                <w:sz w:val="22"/>
                <w:szCs w:val="22"/>
              </w:rPr>
              <w:t xml:space="preserve">PART II OF SYLLABUS </w:t>
            </w:r>
            <w:r w:rsidR="00F353FE">
              <w:rPr>
                <w:sz w:val="22"/>
                <w:szCs w:val="22"/>
              </w:rPr>
              <w:t>(</w:t>
            </w:r>
            <w:r>
              <w:rPr>
                <w:sz w:val="22"/>
                <w:szCs w:val="22"/>
              </w:rPr>
              <w:t>= COURSE POLICY</w:t>
            </w:r>
            <w:r w:rsidR="00F353FE">
              <w:rPr>
                <w:sz w:val="22"/>
                <w:szCs w:val="22"/>
              </w:rPr>
              <w:t>)</w:t>
            </w:r>
            <w:r>
              <w:rPr>
                <w:sz w:val="22"/>
                <w:szCs w:val="22"/>
              </w:rPr>
              <w:t xml:space="preserve">.  </w:t>
            </w:r>
            <w:r w:rsidRPr="00F763EB">
              <w:rPr>
                <w:sz w:val="22"/>
                <w:szCs w:val="22"/>
                <w:highlight w:val="yellow"/>
              </w:rPr>
              <w:t>In class:</w:t>
            </w:r>
            <w:r>
              <w:rPr>
                <w:sz w:val="22"/>
                <w:szCs w:val="22"/>
              </w:rPr>
              <w:t xml:space="preserve"> </w:t>
            </w:r>
            <w:r w:rsidR="00D764E4">
              <w:rPr>
                <w:sz w:val="22"/>
                <w:szCs w:val="22"/>
              </w:rPr>
              <w:t>G</w:t>
            </w:r>
            <w:r>
              <w:rPr>
                <w:sz w:val="22"/>
                <w:szCs w:val="22"/>
              </w:rPr>
              <w:t>o over syllabus.</w:t>
            </w:r>
          </w:p>
          <w:p w:rsidR="00056121" w:rsidRDefault="00881AAF" w:rsidP="00881AAF">
            <w:pPr>
              <w:ind w:right="-720"/>
              <w:rPr>
                <w:sz w:val="22"/>
                <w:szCs w:val="22"/>
              </w:rPr>
            </w:pPr>
            <w:r>
              <w:rPr>
                <w:sz w:val="22"/>
                <w:szCs w:val="22"/>
              </w:rPr>
              <w:t>8:00 and 9:30 c</w:t>
            </w:r>
            <w:r w:rsidR="008868CA">
              <w:rPr>
                <w:sz w:val="22"/>
                <w:szCs w:val="22"/>
              </w:rPr>
              <w:t>lass</w:t>
            </w:r>
            <w:r>
              <w:rPr>
                <w:sz w:val="22"/>
                <w:szCs w:val="22"/>
              </w:rPr>
              <w:t xml:space="preserve">es </w:t>
            </w:r>
            <w:r w:rsidR="008868CA">
              <w:rPr>
                <w:sz w:val="22"/>
                <w:szCs w:val="22"/>
              </w:rPr>
              <w:t xml:space="preserve">meet tomorrow </w:t>
            </w:r>
            <w:r w:rsidR="0014489C">
              <w:rPr>
                <w:sz w:val="22"/>
                <w:szCs w:val="22"/>
              </w:rPr>
              <w:t>in IC 102</w:t>
            </w:r>
            <w:r>
              <w:rPr>
                <w:sz w:val="22"/>
                <w:szCs w:val="22"/>
              </w:rPr>
              <w:t>; 11:</w:t>
            </w:r>
            <w:r w:rsidR="00056121">
              <w:rPr>
                <w:sz w:val="22"/>
                <w:szCs w:val="22"/>
              </w:rPr>
              <w:t xml:space="preserve">00 </w:t>
            </w:r>
            <w:r>
              <w:rPr>
                <w:sz w:val="22"/>
                <w:szCs w:val="22"/>
              </w:rPr>
              <w:t>class meets in A 109</w:t>
            </w:r>
            <w:r w:rsidR="00056121">
              <w:rPr>
                <w:sz w:val="22"/>
                <w:szCs w:val="22"/>
              </w:rPr>
              <w:t xml:space="preserve"> for Library</w:t>
            </w:r>
          </w:p>
          <w:p w:rsidR="006330F1" w:rsidRPr="008F674F" w:rsidRDefault="00056121" w:rsidP="00056121">
            <w:pPr>
              <w:ind w:right="-720"/>
              <w:rPr>
                <w:sz w:val="22"/>
                <w:szCs w:val="22"/>
              </w:rPr>
            </w:pPr>
            <w:r>
              <w:rPr>
                <w:sz w:val="22"/>
                <w:szCs w:val="22"/>
              </w:rPr>
              <w:t>Orientation</w:t>
            </w:r>
            <w:r w:rsidR="00881AAF">
              <w:rPr>
                <w:sz w:val="22"/>
                <w:szCs w:val="22"/>
              </w:rPr>
              <w:t>.</w:t>
            </w:r>
            <w:r w:rsidR="0014489C">
              <w:rPr>
                <w:sz w:val="22"/>
                <w:szCs w:val="22"/>
              </w:rPr>
              <w:t xml:space="preserve"> </w:t>
            </w:r>
            <w:r w:rsidR="00881AAF">
              <w:rPr>
                <w:sz w:val="22"/>
                <w:szCs w:val="22"/>
              </w:rPr>
              <w:t xml:space="preserve"> </w:t>
            </w:r>
            <w:r w:rsidR="0014489C">
              <w:rPr>
                <w:sz w:val="22"/>
                <w:szCs w:val="22"/>
              </w:rPr>
              <w:t>(Library is temporarily unavailable due to Library</w:t>
            </w:r>
            <w:r w:rsidR="00881AAF">
              <w:rPr>
                <w:sz w:val="22"/>
                <w:szCs w:val="22"/>
              </w:rPr>
              <w:t xml:space="preserve"> </w:t>
            </w:r>
            <w:r w:rsidR="0014489C">
              <w:rPr>
                <w:sz w:val="22"/>
                <w:szCs w:val="22"/>
              </w:rPr>
              <w:t>renovation)</w:t>
            </w:r>
            <w:r w:rsidR="008868CA">
              <w:rPr>
                <w:sz w:val="22"/>
                <w:szCs w:val="22"/>
              </w:rPr>
              <w:t xml:space="preserve">.  </w:t>
            </w:r>
          </w:p>
        </w:tc>
        <w:tc>
          <w:tcPr>
            <w:tcW w:w="900" w:type="dxa"/>
          </w:tcPr>
          <w:p w:rsidR="006330F1" w:rsidRPr="008F674F" w:rsidRDefault="006330F1" w:rsidP="00AF1DD8">
            <w:pPr>
              <w:rPr>
                <w:sz w:val="22"/>
                <w:szCs w:val="22"/>
              </w:rPr>
            </w:pPr>
          </w:p>
        </w:tc>
      </w:tr>
      <w:tr w:rsidR="00681553" w:rsidRPr="00705459" w:rsidTr="005E7886">
        <w:tc>
          <w:tcPr>
            <w:tcW w:w="558" w:type="dxa"/>
          </w:tcPr>
          <w:p w:rsidR="00681553" w:rsidRPr="003E78F2" w:rsidRDefault="000A0184" w:rsidP="008A61BF">
            <w:pPr>
              <w:rPr>
                <w:sz w:val="22"/>
                <w:szCs w:val="22"/>
              </w:rPr>
            </w:pPr>
            <w:r>
              <w:rPr>
                <w:sz w:val="22"/>
                <w:szCs w:val="22"/>
              </w:rPr>
              <w:t>2</w:t>
            </w:r>
          </w:p>
        </w:tc>
        <w:tc>
          <w:tcPr>
            <w:tcW w:w="630" w:type="dxa"/>
          </w:tcPr>
          <w:p w:rsidR="00681553" w:rsidRPr="003E78F2" w:rsidRDefault="000A0184" w:rsidP="008A61BF">
            <w:pPr>
              <w:rPr>
                <w:sz w:val="22"/>
                <w:szCs w:val="22"/>
              </w:rPr>
            </w:pPr>
            <w:r>
              <w:rPr>
                <w:sz w:val="22"/>
                <w:szCs w:val="22"/>
              </w:rPr>
              <w:t>M</w:t>
            </w:r>
          </w:p>
        </w:tc>
        <w:tc>
          <w:tcPr>
            <w:tcW w:w="766" w:type="dxa"/>
          </w:tcPr>
          <w:p w:rsidR="00681553" w:rsidRPr="003E78F2" w:rsidRDefault="00480DCC" w:rsidP="00480DCC">
            <w:pPr>
              <w:rPr>
                <w:sz w:val="22"/>
                <w:szCs w:val="22"/>
              </w:rPr>
            </w:pPr>
            <w:r>
              <w:rPr>
                <w:sz w:val="22"/>
                <w:szCs w:val="22"/>
              </w:rPr>
              <w:t>8</w:t>
            </w:r>
            <w:r w:rsidR="000A0184">
              <w:rPr>
                <w:sz w:val="22"/>
                <w:szCs w:val="22"/>
              </w:rPr>
              <w:t>/1</w:t>
            </w:r>
            <w:r>
              <w:rPr>
                <w:sz w:val="22"/>
                <w:szCs w:val="22"/>
              </w:rPr>
              <w:t>7</w:t>
            </w:r>
          </w:p>
        </w:tc>
        <w:tc>
          <w:tcPr>
            <w:tcW w:w="7830" w:type="dxa"/>
            <w:gridSpan w:val="2"/>
          </w:tcPr>
          <w:p w:rsidR="00E92C2A" w:rsidRDefault="00E92C2A" w:rsidP="00E92C2A">
            <w:pPr>
              <w:jc w:val="center"/>
              <w:rPr>
                <w:b/>
                <w:sz w:val="22"/>
                <w:szCs w:val="22"/>
              </w:rPr>
            </w:pPr>
            <w:r w:rsidRPr="00D554D3">
              <w:rPr>
                <w:b/>
                <w:sz w:val="22"/>
                <w:szCs w:val="22"/>
              </w:rPr>
              <w:t>LIBRARY ORIENTATION</w:t>
            </w:r>
          </w:p>
          <w:p w:rsidR="00056121" w:rsidRDefault="00056121" w:rsidP="00056121">
            <w:pPr>
              <w:ind w:right="-720"/>
              <w:rPr>
                <w:b/>
                <w:sz w:val="22"/>
                <w:szCs w:val="22"/>
              </w:rPr>
            </w:pPr>
            <w:r>
              <w:rPr>
                <w:b/>
                <w:sz w:val="22"/>
                <w:szCs w:val="22"/>
              </w:rPr>
              <w:t xml:space="preserve">          </w:t>
            </w:r>
            <w:r w:rsidR="00E92C2A">
              <w:rPr>
                <w:b/>
                <w:sz w:val="22"/>
                <w:szCs w:val="22"/>
              </w:rPr>
              <w:t xml:space="preserve">MEET </w:t>
            </w:r>
            <w:r w:rsidR="00C37D99">
              <w:rPr>
                <w:b/>
                <w:sz w:val="22"/>
                <w:szCs w:val="22"/>
              </w:rPr>
              <w:t>IN 1C 102</w:t>
            </w:r>
            <w:r w:rsidR="00E92C2A">
              <w:rPr>
                <w:b/>
                <w:sz w:val="22"/>
                <w:szCs w:val="22"/>
              </w:rPr>
              <w:t xml:space="preserve"> </w:t>
            </w:r>
            <w:r>
              <w:rPr>
                <w:b/>
                <w:sz w:val="22"/>
                <w:szCs w:val="22"/>
              </w:rPr>
              <w:t xml:space="preserve">(8:00 and 9:30 classes; 11:00 class meets in A 109) </w:t>
            </w:r>
          </w:p>
          <w:p w:rsidR="008604AE" w:rsidRPr="00C37D99" w:rsidRDefault="0079474A" w:rsidP="0079474A">
            <w:pPr>
              <w:ind w:right="-720"/>
              <w:rPr>
                <w:b/>
                <w:sz w:val="22"/>
                <w:szCs w:val="22"/>
              </w:rPr>
            </w:pPr>
            <w:r>
              <w:rPr>
                <w:b/>
                <w:sz w:val="22"/>
                <w:szCs w:val="22"/>
              </w:rPr>
              <w:lastRenderedPageBreak/>
              <w:t xml:space="preserve">            </w:t>
            </w:r>
            <w:r w:rsidR="008604AE">
              <w:rPr>
                <w:b/>
                <w:sz w:val="22"/>
                <w:szCs w:val="22"/>
              </w:rPr>
              <w:t>A</w:t>
            </w:r>
            <w:r w:rsidR="00C37D99">
              <w:rPr>
                <w:b/>
                <w:sz w:val="22"/>
                <w:szCs w:val="22"/>
              </w:rPr>
              <w:t xml:space="preserve"> </w:t>
            </w:r>
            <w:r w:rsidR="008604AE">
              <w:rPr>
                <w:b/>
                <w:sz w:val="22"/>
                <w:szCs w:val="22"/>
              </w:rPr>
              <w:t xml:space="preserve">QUIZ OVER </w:t>
            </w:r>
            <w:r w:rsidR="002F54F3">
              <w:rPr>
                <w:b/>
                <w:sz w:val="22"/>
                <w:szCs w:val="22"/>
              </w:rPr>
              <w:t xml:space="preserve">THE MATERIAL </w:t>
            </w:r>
            <w:r w:rsidR="00C37D99">
              <w:rPr>
                <w:b/>
                <w:sz w:val="22"/>
                <w:szCs w:val="22"/>
              </w:rPr>
              <w:t>FOLLOWS THE LECTURE</w:t>
            </w:r>
            <w:r w:rsidR="008604AE">
              <w:rPr>
                <w:b/>
                <w:sz w:val="22"/>
                <w:szCs w:val="22"/>
              </w:rPr>
              <w:t>.</w:t>
            </w:r>
          </w:p>
          <w:p w:rsidR="0080233E" w:rsidRPr="00056121" w:rsidRDefault="008604AE" w:rsidP="00056121">
            <w:pPr>
              <w:ind w:right="-720"/>
              <w:rPr>
                <w:b/>
                <w:sz w:val="22"/>
                <w:szCs w:val="22"/>
              </w:rPr>
            </w:pPr>
            <w:r>
              <w:rPr>
                <w:sz w:val="22"/>
                <w:szCs w:val="22"/>
              </w:rPr>
              <w:t xml:space="preserve">Signed </w:t>
            </w:r>
            <w:r w:rsidR="00424A56">
              <w:rPr>
                <w:sz w:val="22"/>
                <w:szCs w:val="22"/>
              </w:rPr>
              <w:t>Plagiarism Policy = due at beginning of class.</w:t>
            </w:r>
            <w:r w:rsidR="000A0184">
              <w:rPr>
                <w:sz w:val="22"/>
                <w:szCs w:val="22"/>
              </w:rPr>
              <w:t xml:space="preserve"> </w:t>
            </w:r>
            <w:r w:rsidR="00424A56">
              <w:rPr>
                <w:sz w:val="22"/>
                <w:szCs w:val="22"/>
              </w:rPr>
              <w:t xml:space="preserve"> </w:t>
            </w:r>
            <w:r w:rsidR="000A0184">
              <w:rPr>
                <w:sz w:val="22"/>
                <w:szCs w:val="22"/>
              </w:rPr>
              <w:t xml:space="preserve">Quiz on day 3 over PART II OF SYLLABUS </w:t>
            </w:r>
            <w:r w:rsidR="00480DCC">
              <w:rPr>
                <w:sz w:val="22"/>
                <w:szCs w:val="22"/>
              </w:rPr>
              <w:t>(</w:t>
            </w:r>
            <w:r w:rsidR="000A0184">
              <w:rPr>
                <w:sz w:val="22"/>
                <w:szCs w:val="22"/>
              </w:rPr>
              <w:t>= COURSE POLICY</w:t>
            </w:r>
            <w:r w:rsidR="00480DCC">
              <w:rPr>
                <w:sz w:val="22"/>
                <w:szCs w:val="22"/>
              </w:rPr>
              <w:t>).</w:t>
            </w:r>
          </w:p>
        </w:tc>
        <w:tc>
          <w:tcPr>
            <w:tcW w:w="900" w:type="dxa"/>
          </w:tcPr>
          <w:p w:rsidR="00681553" w:rsidRPr="008F674F" w:rsidRDefault="00681553" w:rsidP="008A61BF">
            <w:pPr>
              <w:rPr>
                <w:b/>
                <w:sz w:val="22"/>
                <w:szCs w:val="22"/>
              </w:rPr>
            </w:pPr>
          </w:p>
        </w:tc>
      </w:tr>
      <w:tr w:rsidR="008F674F" w:rsidRPr="00705459" w:rsidTr="005E7886">
        <w:tc>
          <w:tcPr>
            <w:tcW w:w="558" w:type="dxa"/>
          </w:tcPr>
          <w:p w:rsidR="008F674F" w:rsidRPr="008F674F" w:rsidRDefault="00FB54F1" w:rsidP="008A61BF">
            <w:pPr>
              <w:rPr>
                <w:sz w:val="22"/>
                <w:szCs w:val="22"/>
              </w:rPr>
            </w:pPr>
            <w:r>
              <w:rPr>
                <w:sz w:val="22"/>
                <w:szCs w:val="22"/>
              </w:rPr>
              <w:lastRenderedPageBreak/>
              <w:t>3</w:t>
            </w:r>
          </w:p>
        </w:tc>
        <w:tc>
          <w:tcPr>
            <w:tcW w:w="630" w:type="dxa"/>
          </w:tcPr>
          <w:p w:rsidR="008F674F" w:rsidRPr="008F674F" w:rsidRDefault="00FB54F1" w:rsidP="008A61BF">
            <w:pPr>
              <w:rPr>
                <w:sz w:val="22"/>
                <w:szCs w:val="22"/>
              </w:rPr>
            </w:pPr>
            <w:r>
              <w:rPr>
                <w:sz w:val="22"/>
                <w:szCs w:val="22"/>
              </w:rPr>
              <w:t>W</w:t>
            </w:r>
          </w:p>
        </w:tc>
        <w:tc>
          <w:tcPr>
            <w:tcW w:w="766" w:type="dxa"/>
          </w:tcPr>
          <w:p w:rsidR="008F674F" w:rsidRPr="008F674F" w:rsidRDefault="00B84030" w:rsidP="00B84030">
            <w:pPr>
              <w:rPr>
                <w:sz w:val="22"/>
                <w:szCs w:val="22"/>
              </w:rPr>
            </w:pPr>
            <w:r>
              <w:rPr>
                <w:sz w:val="22"/>
                <w:szCs w:val="22"/>
              </w:rPr>
              <w:t>8</w:t>
            </w:r>
            <w:r w:rsidR="00FB54F1">
              <w:rPr>
                <w:sz w:val="22"/>
                <w:szCs w:val="22"/>
              </w:rPr>
              <w:t>/1</w:t>
            </w:r>
            <w:r>
              <w:rPr>
                <w:sz w:val="22"/>
                <w:szCs w:val="22"/>
              </w:rPr>
              <w:t>9</w:t>
            </w:r>
          </w:p>
        </w:tc>
        <w:tc>
          <w:tcPr>
            <w:tcW w:w="6390" w:type="dxa"/>
          </w:tcPr>
          <w:p w:rsidR="002543E1" w:rsidRDefault="002543E1" w:rsidP="00424D2B">
            <w:pPr>
              <w:rPr>
                <w:sz w:val="22"/>
                <w:szCs w:val="22"/>
              </w:rPr>
            </w:pPr>
            <w:r w:rsidRPr="002543E1">
              <w:rPr>
                <w:sz w:val="22"/>
                <w:szCs w:val="22"/>
              </w:rPr>
              <w:t>Item # 1 = SSC in-class presentation.</w:t>
            </w:r>
          </w:p>
          <w:p w:rsidR="008F674F" w:rsidRPr="008F674F" w:rsidRDefault="00772E5B" w:rsidP="00847394">
            <w:pPr>
              <w:rPr>
                <w:sz w:val="22"/>
                <w:szCs w:val="22"/>
              </w:rPr>
            </w:pPr>
            <w:r w:rsidRPr="00B659A0">
              <w:rPr>
                <w:sz w:val="22"/>
                <w:szCs w:val="22"/>
                <w:highlight w:val="yellow"/>
              </w:rPr>
              <w:t>Homework:</w:t>
            </w:r>
            <w:r>
              <w:rPr>
                <w:sz w:val="22"/>
                <w:szCs w:val="22"/>
              </w:rPr>
              <w:t xml:space="preserve"> </w:t>
            </w:r>
            <w:r w:rsidRPr="00615BE6">
              <w:rPr>
                <w:sz w:val="22"/>
                <w:szCs w:val="22"/>
              </w:rPr>
              <w:t>Read</w:t>
            </w:r>
            <w:r>
              <w:rPr>
                <w:sz w:val="22"/>
                <w:szCs w:val="22"/>
              </w:rPr>
              <w:t xml:space="preserve"> Edward J. Whitelock’s “Future Connected By,” pp. 140-142.  Write paper on “Crafting Arguments” # 2, p. 142.  No quiz.  Dr. Whitelock is Chairman of the </w:t>
            </w:r>
            <w:r w:rsidR="004F4EFB">
              <w:rPr>
                <w:sz w:val="22"/>
                <w:szCs w:val="22"/>
              </w:rPr>
              <w:t>D</w:t>
            </w:r>
            <w:r>
              <w:rPr>
                <w:sz w:val="22"/>
                <w:szCs w:val="22"/>
              </w:rPr>
              <w:t xml:space="preserve">epartment of Humanities here at Gordon.  This is your first “daily paper.”  </w:t>
            </w:r>
            <w:r w:rsidR="00E3200C" w:rsidRPr="00E3200C">
              <w:rPr>
                <w:b/>
                <w:sz w:val="22"/>
                <w:szCs w:val="22"/>
              </w:rPr>
              <w:t>ALL</w:t>
            </w:r>
            <w:r>
              <w:rPr>
                <w:sz w:val="22"/>
                <w:szCs w:val="22"/>
              </w:rPr>
              <w:t xml:space="preserve"> daily papers must be typed, 25 lines in length (use 2 sheets if necessary), double-spaced, 3 cites minimum, and due at beginning of class on </w:t>
            </w:r>
            <w:r w:rsidR="004F4EFB">
              <w:rPr>
                <w:sz w:val="22"/>
                <w:szCs w:val="22"/>
              </w:rPr>
              <w:t xml:space="preserve">the </w:t>
            </w:r>
            <w:r>
              <w:rPr>
                <w:sz w:val="22"/>
                <w:szCs w:val="22"/>
              </w:rPr>
              <w:t xml:space="preserve">next class day.  Format is one full-page paragraph.  </w:t>
            </w:r>
            <w:r w:rsidR="004B1BA9">
              <w:rPr>
                <w:sz w:val="22"/>
                <w:szCs w:val="22"/>
              </w:rPr>
              <w:t xml:space="preserve">Paper must be accompanied by a </w:t>
            </w:r>
            <w:r w:rsidR="004B1BA9" w:rsidRPr="009D2FB1">
              <w:rPr>
                <w:sz w:val="22"/>
                <w:szCs w:val="22"/>
                <w:highlight w:val="yellow"/>
              </w:rPr>
              <w:t>cover page</w:t>
            </w:r>
            <w:r w:rsidR="004B1BA9">
              <w:rPr>
                <w:sz w:val="22"/>
                <w:szCs w:val="22"/>
              </w:rPr>
              <w:t xml:space="preserve">; see p. 9 of COURSE POLICY for cover page format and other details such as font, font size, and margins.  Paper must also be accompanied by a </w:t>
            </w:r>
            <w:r w:rsidR="004B1BA9" w:rsidRPr="009D2FB1">
              <w:rPr>
                <w:sz w:val="22"/>
                <w:szCs w:val="22"/>
                <w:highlight w:val="yellow"/>
              </w:rPr>
              <w:t>"Works Cited" page</w:t>
            </w:r>
            <w:r w:rsidR="004B1BA9">
              <w:rPr>
                <w:sz w:val="22"/>
                <w:szCs w:val="22"/>
              </w:rPr>
              <w:t xml:space="preserve">.  </w:t>
            </w:r>
            <w:r w:rsidR="007B6965">
              <w:rPr>
                <w:sz w:val="22"/>
                <w:szCs w:val="22"/>
              </w:rPr>
              <w:t xml:space="preserve">See </w:t>
            </w:r>
            <w:r w:rsidR="00847394">
              <w:rPr>
                <w:sz w:val="22"/>
                <w:szCs w:val="22"/>
              </w:rPr>
              <w:t>Web Page</w:t>
            </w:r>
            <w:r w:rsidR="007B6965">
              <w:rPr>
                <w:sz w:val="22"/>
                <w:szCs w:val="22"/>
              </w:rPr>
              <w:t xml:space="preserve"> for the cover page and "Works Cited" page needed for this paper.  Adjust as appropriate for subsequent papers.  </w:t>
            </w:r>
            <w:r>
              <w:rPr>
                <w:sz w:val="22"/>
                <w:szCs w:val="22"/>
              </w:rPr>
              <w:t xml:space="preserve">See </w:t>
            </w:r>
            <w:r w:rsidR="00847394">
              <w:rPr>
                <w:sz w:val="22"/>
                <w:szCs w:val="22"/>
              </w:rPr>
              <w:t>Web Page</w:t>
            </w:r>
            <w:r>
              <w:rPr>
                <w:sz w:val="22"/>
                <w:szCs w:val="22"/>
              </w:rPr>
              <w:t xml:space="preserve"> </w:t>
            </w:r>
            <w:r w:rsidR="00424D2B">
              <w:rPr>
                <w:sz w:val="22"/>
                <w:szCs w:val="22"/>
              </w:rPr>
              <w:t xml:space="preserve">also </w:t>
            </w:r>
            <w:r>
              <w:rPr>
                <w:sz w:val="22"/>
                <w:szCs w:val="22"/>
              </w:rPr>
              <w:t xml:space="preserve">for </w:t>
            </w:r>
            <w:r w:rsidRPr="009D2FB1">
              <w:rPr>
                <w:sz w:val="22"/>
                <w:szCs w:val="22"/>
                <w:highlight w:val="yellow"/>
              </w:rPr>
              <w:t xml:space="preserve">MLA </w:t>
            </w:r>
            <w:r w:rsidR="007B6965" w:rsidRPr="009D2FB1">
              <w:rPr>
                <w:sz w:val="22"/>
                <w:szCs w:val="22"/>
                <w:highlight w:val="yellow"/>
              </w:rPr>
              <w:t xml:space="preserve">in-text </w:t>
            </w:r>
            <w:r w:rsidRPr="009D2FB1">
              <w:rPr>
                <w:sz w:val="22"/>
                <w:szCs w:val="22"/>
                <w:highlight w:val="yellow"/>
              </w:rPr>
              <w:t>citing guidelines;</w:t>
            </w:r>
            <w:r>
              <w:rPr>
                <w:sz w:val="22"/>
                <w:szCs w:val="22"/>
              </w:rPr>
              <w:t xml:space="preserve">  </w:t>
            </w:r>
            <w:r w:rsidR="00E3200C" w:rsidRPr="00E3200C">
              <w:rPr>
                <w:sz w:val="22"/>
                <w:szCs w:val="22"/>
                <w:highlight w:val="yellow"/>
              </w:rPr>
              <w:t>In class</w:t>
            </w:r>
            <w:r w:rsidR="00E3200C">
              <w:rPr>
                <w:sz w:val="22"/>
                <w:szCs w:val="22"/>
              </w:rPr>
              <w:t xml:space="preserve">: </w:t>
            </w:r>
            <w:r w:rsidR="00A83C75">
              <w:rPr>
                <w:sz w:val="22"/>
                <w:szCs w:val="22"/>
              </w:rPr>
              <w:t xml:space="preserve"> </w:t>
            </w:r>
            <w:r w:rsidR="00D764E4">
              <w:rPr>
                <w:sz w:val="22"/>
                <w:szCs w:val="22"/>
              </w:rPr>
              <w:t>Q</w:t>
            </w:r>
            <w:r w:rsidR="00E3200C">
              <w:rPr>
                <w:sz w:val="22"/>
                <w:szCs w:val="22"/>
              </w:rPr>
              <w:t xml:space="preserve">uiz over PART II OF SYLLABUS </w:t>
            </w:r>
            <w:r w:rsidR="00A83C75">
              <w:rPr>
                <w:sz w:val="22"/>
                <w:szCs w:val="22"/>
              </w:rPr>
              <w:t>(</w:t>
            </w:r>
            <w:r w:rsidR="00E3200C">
              <w:rPr>
                <w:sz w:val="22"/>
                <w:szCs w:val="22"/>
              </w:rPr>
              <w:t>= COURSE POLICY</w:t>
            </w:r>
            <w:r w:rsidR="00DF61AD">
              <w:rPr>
                <w:sz w:val="22"/>
                <w:szCs w:val="22"/>
              </w:rPr>
              <w:t>)</w:t>
            </w:r>
            <w:r w:rsidR="00A83C75">
              <w:rPr>
                <w:sz w:val="22"/>
                <w:szCs w:val="22"/>
              </w:rPr>
              <w:t>.</w:t>
            </w:r>
            <w:r w:rsidR="00E3200C">
              <w:rPr>
                <w:sz w:val="22"/>
                <w:szCs w:val="22"/>
              </w:rPr>
              <w:t xml:space="preserve">  </w:t>
            </w:r>
          </w:p>
        </w:tc>
        <w:tc>
          <w:tcPr>
            <w:tcW w:w="1440" w:type="dxa"/>
          </w:tcPr>
          <w:p w:rsidR="0021531C" w:rsidRPr="003A6862" w:rsidRDefault="0021531C" w:rsidP="00AF1DD8">
            <w:pPr>
              <w:rPr>
                <w:sz w:val="20"/>
                <w:szCs w:val="22"/>
              </w:rPr>
            </w:pPr>
          </w:p>
        </w:tc>
        <w:tc>
          <w:tcPr>
            <w:tcW w:w="900" w:type="dxa"/>
          </w:tcPr>
          <w:p w:rsidR="008F674F" w:rsidRPr="008F674F" w:rsidRDefault="008F674F" w:rsidP="00AF1DD8">
            <w:pPr>
              <w:rPr>
                <w:sz w:val="22"/>
                <w:szCs w:val="22"/>
              </w:rPr>
            </w:pPr>
          </w:p>
        </w:tc>
      </w:tr>
      <w:tr w:rsidR="000A09FC" w:rsidRPr="00705459" w:rsidTr="005E7886">
        <w:tc>
          <w:tcPr>
            <w:tcW w:w="558" w:type="dxa"/>
          </w:tcPr>
          <w:p w:rsidR="000A09FC" w:rsidRPr="008F674F" w:rsidRDefault="000A09FC" w:rsidP="008A61BF">
            <w:pPr>
              <w:rPr>
                <w:sz w:val="22"/>
                <w:szCs w:val="22"/>
              </w:rPr>
            </w:pPr>
            <w:r>
              <w:rPr>
                <w:sz w:val="22"/>
                <w:szCs w:val="22"/>
              </w:rPr>
              <w:t>4</w:t>
            </w:r>
          </w:p>
        </w:tc>
        <w:tc>
          <w:tcPr>
            <w:tcW w:w="630" w:type="dxa"/>
          </w:tcPr>
          <w:p w:rsidR="000A09FC" w:rsidRPr="008F674F" w:rsidRDefault="00F565D3" w:rsidP="008A61BF">
            <w:pPr>
              <w:rPr>
                <w:sz w:val="22"/>
                <w:szCs w:val="22"/>
              </w:rPr>
            </w:pPr>
            <w:r>
              <w:rPr>
                <w:sz w:val="22"/>
                <w:szCs w:val="22"/>
              </w:rPr>
              <w:t>M</w:t>
            </w:r>
          </w:p>
        </w:tc>
        <w:tc>
          <w:tcPr>
            <w:tcW w:w="766" w:type="dxa"/>
          </w:tcPr>
          <w:p w:rsidR="000A09FC" w:rsidRPr="008F674F" w:rsidRDefault="00F565D3" w:rsidP="00F565D3">
            <w:pPr>
              <w:rPr>
                <w:sz w:val="22"/>
                <w:szCs w:val="22"/>
              </w:rPr>
            </w:pPr>
            <w:r>
              <w:rPr>
                <w:sz w:val="22"/>
                <w:szCs w:val="22"/>
              </w:rPr>
              <w:t>8</w:t>
            </w:r>
            <w:r w:rsidR="000A09FC">
              <w:rPr>
                <w:sz w:val="22"/>
                <w:szCs w:val="22"/>
              </w:rPr>
              <w:t>/2</w:t>
            </w:r>
            <w:r>
              <w:rPr>
                <w:sz w:val="22"/>
                <w:szCs w:val="22"/>
              </w:rPr>
              <w:t>4</w:t>
            </w:r>
          </w:p>
        </w:tc>
        <w:tc>
          <w:tcPr>
            <w:tcW w:w="6390" w:type="dxa"/>
          </w:tcPr>
          <w:p w:rsidR="000A09FC" w:rsidRDefault="000A09FC" w:rsidP="00E038FB">
            <w:pPr>
              <w:rPr>
                <w:sz w:val="22"/>
                <w:szCs w:val="22"/>
              </w:rPr>
            </w:pPr>
            <w:r w:rsidRPr="003D6F2F">
              <w:rPr>
                <w:sz w:val="22"/>
                <w:szCs w:val="22"/>
              </w:rPr>
              <w:t xml:space="preserve">Whitelock paper due at beginning of class.  </w:t>
            </w:r>
            <w:r w:rsidRPr="0033038E">
              <w:rPr>
                <w:sz w:val="22"/>
                <w:szCs w:val="22"/>
                <w:highlight w:val="yellow"/>
              </w:rPr>
              <w:t>Homework:</w:t>
            </w:r>
            <w:r>
              <w:rPr>
                <w:sz w:val="22"/>
                <w:szCs w:val="22"/>
              </w:rPr>
              <w:t xml:space="preserve"> Read Bill Cosby, from “Fatherhood,” pp. 46-51, = 3 short stories.  No paper to write.  Quiz on day 5 over pp. 46-51 and Day 4 vocab words</w:t>
            </w:r>
            <w:r w:rsidR="00E038FB">
              <w:rPr>
                <w:sz w:val="22"/>
                <w:szCs w:val="22"/>
              </w:rPr>
              <w:t xml:space="preserve"> </w:t>
            </w:r>
            <w:r w:rsidR="00E038FB" w:rsidRPr="00E038FB">
              <w:rPr>
                <w:sz w:val="22"/>
                <w:szCs w:val="22"/>
              </w:rPr>
              <w:sym w:font="Wingdings" w:char="F0E0"/>
            </w:r>
            <w:r w:rsidR="00474A10">
              <w:rPr>
                <w:sz w:val="22"/>
                <w:szCs w:val="22"/>
              </w:rPr>
              <w:t>.</w:t>
            </w:r>
            <w:r>
              <w:rPr>
                <w:sz w:val="22"/>
                <w:szCs w:val="22"/>
              </w:rPr>
              <w:t xml:space="preserve">  </w:t>
            </w:r>
            <w:r w:rsidR="00D764E4" w:rsidRPr="00D764E4">
              <w:rPr>
                <w:b/>
                <w:sz w:val="22"/>
                <w:szCs w:val="22"/>
              </w:rPr>
              <w:t>ALWAYS</w:t>
            </w:r>
            <w:r>
              <w:rPr>
                <w:sz w:val="22"/>
                <w:szCs w:val="22"/>
              </w:rPr>
              <w:t xml:space="preserve"> include author’s bio for quiz responsibility.  </w:t>
            </w:r>
            <w:r w:rsidRPr="007D29C3">
              <w:rPr>
                <w:sz w:val="22"/>
                <w:szCs w:val="22"/>
                <w:highlight w:val="yellow"/>
              </w:rPr>
              <w:t>In class:</w:t>
            </w:r>
            <w:r>
              <w:rPr>
                <w:sz w:val="22"/>
                <w:szCs w:val="22"/>
              </w:rPr>
              <w:t xml:space="preserve"> </w:t>
            </w:r>
            <w:r w:rsidRPr="000A09FC">
              <w:rPr>
                <w:sz w:val="22"/>
                <w:szCs w:val="22"/>
              </w:rPr>
              <w:t>Distribute vocab sheets.</w:t>
            </w:r>
            <w:r>
              <w:rPr>
                <w:sz w:val="22"/>
                <w:szCs w:val="22"/>
              </w:rPr>
              <w:t xml:space="preserve">  Begin discussion of 5-paragraph essay format and </w:t>
            </w:r>
            <w:r w:rsidRPr="001967A2">
              <w:rPr>
                <w:b/>
                <w:sz w:val="22"/>
                <w:szCs w:val="22"/>
              </w:rPr>
              <w:t>ESSAY 1</w:t>
            </w:r>
            <w:r>
              <w:rPr>
                <w:b/>
                <w:sz w:val="22"/>
                <w:szCs w:val="22"/>
              </w:rPr>
              <w:t>,</w:t>
            </w:r>
            <w:r w:rsidRPr="001967A2">
              <w:rPr>
                <w:b/>
                <w:sz w:val="22"/>
                <w:szCs w:val="22"/>
              </w:rPr>
              <w:t xml:space="preserve"> = Autobiographical Narrative to be written in class on day 6</w:t>
            </w:r>
            <w:r w:rsidR="009C1D83">
              <w:rPr>
                <w:b/>
                <w:sz w:val="22"/>
                <w:szCs w:val="22"/>
              </w:rPr>
              <w:t xml:space="preserve"> = Monday, 8/31</w:t>
            </w:r>
            <w:r w:rsidRPr="001967A2">
              <w:rPr>
                <w:b/>
                <w:sz w:val="22"/>
                <w:szCs w:val="22"/>
              </w:rPr>
              <w:t>.</w:t>
            </w:r>
          </w:p>
        </w:tc>
        <w:tc>
          <w:tcPr>
            <w:tcW w:w="1440" w:type="dxa"/>
          </w:tcPr>
          <w:p w:rsidR="0057767A" w:rsidRPr="003A6862" w:rsidRDefault="0057767A" w:rsidP="0057767A">
            <w:pPr>
              <w:rPr>
                <w:sz w:val="20"/>
                <w:szCs w:val="22"/>
              </w:rPr>
            </w:pPr>
            <w:r w:rsidRPr="003A6862">
              <w:rPr>
                <w:sz w:val="20"/>
                <w:szCs w:val="22"/>
              </w:rPr>
              <w:t>aberrant</w:t>
            </w:r>
          </w:p>
          <w:p w:rsidR="0057767A" w:rsidRPr="003A6862" w:rsidRDefault="0057767A" w:rsidP="0057767A">
            <w:pPr>
              <w:rPr>
                <w:sz w:val="20"/>
                <w:szCs w:val="22"/>
              </w:rPr>
            </w:pPr>
            <w:r w:rsidRPr="003A6862">
              <w:rPr>
                <w:sz w:val="20"/>
                <w:szCs w:val="22"/>
              </w:rPr>
              <w:t>abhorred</w:t>
            </w:r>
          </w:p>
          <w:p w:rsidR="000A09FC" w:rsidRPr="003A6862" w:rsidRDefault="0057767A" w:rsidP="0057767A">
            <w:pPr>
              <w:rPr>
                <w:sz w:val="20"/>
                <w:szCs w:val="22"/>
              </w:rPr>
            </w:pPr>
            <w:r w:rsidRPr="003A6862">
              <w:rPr>
                <w:sz w:val="20"/>
                <w:szCs w:val="22"/>
              </w:rPr>
              <w:t>abomination</w:t>
            </w:r>
          </w:p>
        </w:tc>
        <w:tc>
          <w:tcPr>
            <w:tcW w:w="900" w:type="dxa"/>
          </w:tcPr>
          <w:p w:rsidR="000A09FC" w:rsidRPr="008F674F" w:rsidRDefault="000A09FC" w:rsidP="00AF1DD8">
            <w:pPr>
              <w:rPr>
                <w:sz w:val="22"/>
                <w:szCs w:val="22"/>
              </w:rPr>
            </w:pPr>
          </w:p>
        </w:tc>
      </w:tr>
      <w:tr w:rsidR="000A09FC" w:rsidRPr="00705459" w:rsidTr="005E7886">
        <w:tc>
          <w:tcPr>
            <w:tcW w:w="558" w:type="dxa"/>
          </w:tcPr>
          <w:p w:rsidR="000A09FC" w:rsidRPr="008F674F" w:rsidRDefault="00C64371" w:rsidP="008A61BF">
            <w:pPr>
              <w:rPr>
                <w:sz w:val="22"/>
                <w:szCs w:val="22"/>
              </w:rPr>
            </w:pPr>
            <w:r>
              <w:rPr>
                <w:sz w:val="22"/>
                <w:szCs w:val="22"/>
              </w:rPr>
              <w:t>5</w:t>
            </w:r>
          </w:p>
        </w:tc>
        <w:tc>
          <w:tcPr>
            <w:tcW w:w="630" w:type="dxa"/>
          </w:tcPr>
          <w:p w:rsidR="000A09FC" w:rsidRDefault="0012420B" w:rsidP="008A61BF">
            <w:pPr>
              <w:rPr>
                <w:sz w:val="22"/>
                <w:szCs w:val="22"/>
              </w:rPr>
            </w:pPr>
            <w:r>
              <w:rPr>
                <w:sz w:val="22"/>
                <w:szCs w:val="22"/>
              </w:rPr>
              <w:t>W</w:t>
            </w:r>
          </w:p>
        </w:tc>
        <w:tc>
          <w:tcPr>
            <w:tcW w:w="766" w:type="dxa"/>
          </w:tcPr>
          <w:p w:rsidR="000A09FC" w:rsidRDefault="0012420B" w:rsidP="00D07AE6">
            <w:pPr>
              <w:rPr>
                <w:sz w:val="22"/>
                <w:szCs w:val="22"/>
              </w:rPr>
            </w:pPr>
            <w:r>
              <w:rPr>
                <w:sz w:val="22"/>
                <w:szCs w:val="22"/>
              </w:rPr>
              <w:t>8</w:t>
            </w:r>
            <w:r w:rsidR="00C64371">
              <w:rPr>
                <w:sz w:val="22"/>
                <w:szCs w:val="22"/>
              </w:rPr>
              <w:t>/26</w:t>
            </w:r>
          </w:p>
        </w:tc>
        <w:tc>
          <w:tcPr>
            <w:tcW w:w="6390" w:type="dxa"/>
          </w:tcPr>
          <w:p w:rsidR="000A09FC" w:rsidRDefault="00A32F43" w:rsidP="00D764E4">
            <w:pPr>
              <w:rPr>
                <w:sz w:val="22"/>
                <w:szCs w:val="22"/>
              </w:rPr>
            </w:pPr>
            <w:r w:rsidRPr="006E3C9D">
              <w:rPr>
                <w:sz w:val="22"/>
                <w:szCs w:val="22"/>
                <w:highlight w:val="yellow"/>
              </w:rPr>
              <w:t>Homework:</w:t>
            </w:r>
            <w:r>
              <w:rPr>
                <w:sz w:val="22"/>
                <w:szCs w:val="22"/>
              </w:rPr>
              <w:t xml:space="preserve"> None.</w:t>
            </w:r>
            <w:r w:rsidRPr="00A8785F">
              <w:rPr>
                <w:sz w:val="22"/>
                <w:szCs w:val="22"/>
              </w:rPr>
              <w:t xml:space="preserve">  </w:t>
            </w:r>
            <w:r w:rsidRPr="00B80A66">
              <w:rPr>
                <w:sz w:val="22"/>
                <w:szCs w:val="22"/>
                <w:highlight w:val="yellow"/>
              </w:rPr>
              <w:t>In class</w:t>
            </w:r>
            <w:r>
              <w:rPr>
                <w:sz w:val="22"/>
                <w:szCs w:val="22"/>
              </w:rPr>
              <w:t xml:space="preserve">:  Quiz over Cosby, pp. 46-51 and Day 4 vocab words.  Continue discussion of 5-paragraph essay format and </w:t>
            </w:r>
            <w:r w:rsidRPr="00F204DC">
              <w:rPr>
                <w:b/>
                <w:sz w:val="22"/>
                <w:szCs w:val="22"/>
              </w:rPr>
              <w:t>ESSAY 1</w:t>
            </w:r>
            <w:r>
              <w:rPr>
                <w:b/>
                <w:sz w:val="22"/>
                <w:szCs w:val="22"/>
              </w:rPr>
              <w:t>,</w:t>
            </w:r>
            <w:r w:rsidRPr="00F204DC">
              <w:rPr>
                <w:b/>
                <w:sz w:val="22"/>
                <w:szCs w:val="22"/>
              </w:rPr>
              <w:t xml:space="preserve"> </w:t>
            </w:r>
            <w:r w:rsidR="006E33FE">
              <w:rPr>
                <w:b/>
                <w:sz w:val="22"/>
                <w:szCs w:val="22"/>
              </w:rPr>
              <w:t xml:space="preserve">= </w:t>
            </w:r>
            <w:r w:rsidRPr="00F204DC">
              <w:rPr>
                <w:b/>
                <w:sz w:val="22"/>
                <w:szCs w:val="22"/>
              </w:rPr>
              <w:t xml:space="preserve">Autobiographical Narrative to be written in class on day </w:t>
            </w:r>
            <w:r w:rsidR="006E33FE" w:rsidRPr="001967A2">
              <w:rPr>
                <w:b/>
                <w:sz w:val="22"/>
                <w:szCs w:val="22"/>
              </w:rPr>
              <w:t>6</w:t>
            </w:r>
            <w:r w:rsidR="006E33FE">
              <w:rPr>
                <w:b/>
                <w:sz w:val="22"/>
                <w:szCs w:val="22"/>
              </w:rPr>
              <w:t xml:space="preserve"> = Monday, 8/31</w:t>
            </w:r>
            <w:r w:rsidR="006E33FE" w:rsidRPr="001967A2">
              <w:rPr>
                <w:b/>
                <w:sz w:val="22"/>
                <w:szCs w:val="22"/>
              </w:rPr>
              <w:t>.</w:t>
            </w:r>
          </w:p>
        </w:tc>
        <w:tc>
          <w:tcPr>
            <w:tcW w:w="1440" w:type="dxa"/>
          </w:tcPr>
          <w:p w:rsidR="000A09FC" w:rsidRPr="003A6862" w:rsidRDefault="000A09FC" w:rsidP="00B2353D">
            <w:pPr>
              <w:rPr>
                <w:sz w:val="20"/>
                <w:szCs w:val="22"/>
              </w:rPr>
            </w:pPr>
          </w:p>
        </w:tc>
        <w:tc>
          <w:tcPr>
            <w:tcW w:w="900" w:type="dxa"/>
          </w:tcPr>
          <w:p w:rsidR="000A09FC" w:rsidRPr="008F674F" w:rsidRDefault="000A09FC" w:rsidP="00AF1DD8">
            <w:pPr>
              <w:rPr>
                <w:sz w:val="22"/>
                <w:szCs w:val="22"/>
              </w:rPr>
            </w:pPr>
          </w:p>
        </w:tc>
      </w:tr>
      <w:tr w:rsidR="000A09FC" w:rsidRPr="00705459" w:rsidTr="005E7886">
        <w:tc>
          <w:tcPr>
            <w:tcW w:w="558" w:type="dxa"/>
          </w:tcPr>
          <w:p w:rsidR="000A09FC" w:rsidRPr="008F674F" w:rsidRDefault="00D764E4" w:rsidP="008A61BF">
            <w:pPr>
              <w:rPr>
                <w:sz w:val="22"/>
                <w:szCs w:val="22"/>
              </w:rPr>
            </w:pPr>
            <w:r>
              <w:rPr>
                <w:sz w:val="22"/>
                <w:szCs w:val="22"/>
              </w:rPr>
              <w:t>6</w:t>
            </w:r>
          </w:p>
        </w:tc>
        <w:tc>
          <w:tcPr>
            <w:tcW w:w="630" w:type="dxa"/>
          </w:tcPr>
          <w:p w:rsidR="000A09FC" w:rsidRPr="008F674F" w:rsidRDefault="00EB7F7E" w:rsidP="008A61BF">
            <w:pPr>
              <w:rPr>
                <w:sz w:val="22"/>
                <w:szCs w:val="22"/>
              </w:rPr>
            </w:pPr>
            <w:r>
              <w:rPr>
                <w:sz w:val="22"/>
                <w:szCs w:val="22"/>
              </w:rPr>
              <w:t>M</w:t>
            </w:r>
          </w:p>
        </w:tc>
        <w:tc>
          <w:tcPr>
            <w:tcW w:w="766" w:type="dxa"/>
          </w:tcPr>
          <w:p w:rsidR="000A09FC" w:rsidRPr="008F674F" w:rsidRDefault="00EB7F7E" w:rsidP="00EB7F7E">
            <w:pPr>
              <w:rPr>
                <w:sz w:val="22"/>
                <w:szCs w:val="22"/>
              </w:rPr>
            </w:pPr>
            <w:r>
              <w:rPr>
                <w:sz w:val="22"/>
                <w:szCs w:val="22"/>
              </w:rPr>
              <w:t>8</w:t>
            </w:r>
            <w:r w:rsidR="00D764E4">
              <w:rPr>
                <w:sz w:val="22"/>
                <w:szCs w:val="22"/>
              </w:rPr>
              <w:t>/</w:t>
            </w:r>
            <w:r>
              <w:rPr>
                <w:sz w:val="22"/>
                <w:szCs w:val="22"/>
              </w:rPr>
              <w:t>31</w:t>
            </w:r>
          </w:p>
        </w:tc>
        <w:tc>
          <w:tcPr>
            <w:tcW w:w="6390" w:type="dxa"/>
          </w:tcPr>
          <w:p w:rsidR="000A09FC" w:rsidRDefault="00916C0D" w:rsidP="006E33FE">
            <w:pPr>
              <w:rPr>
                <w:sz w:val="22"/>
                <w:szCs w:val="22"/>
              </w:rPr>
            </w:pPr>
            <w:r w:rsidRPr="00262064">
              <w:rPr>
                <w:sz w:val="22"/>
                <w:szCs w:val="22"/>
                <w:highlight w:val="yellow"/>
              </w:rPr>
              <w:t>In class</w:t>
            </w:r>
            <w:r w:rsidRPr="00262064">
              <w:rPr>
                <w:sz w:val="22"/>
                <w:szCs w:val="22"/>
              </w:rPr>
              <w:t xml:space="preserve">: </w:t>
            </w:r>
            <w:r w:rsidR="008D2966" w:rsidRPr="00262064">
              <w:rPr>
                <w:sz w:val="22"/>
                <w:szCs w:val="22"/>
              </w:rPr>
              <w:t>(1 )</w:t>
            </w:r>
            <w:r w:rsidR="008D2966">
              <w:rPr>
                <w:b/>
                <w:sz w:val="22"/>
                <w:szCs w:val="22"/>
              </w:rPr>
              <w:t xml:space="preserve"> </w:t>
            </w:r>
            <w:r>
              <w:rPr>
                <w:b/>
                <w:sz w:val="22"/>
                <w:szCs w:val="22"/>
              </w:rPr>
              <w:t>Class writes ESSAY 1 =</w:t>
            </w:r>
            <w:r w:rsidR="008D2966">
              <w:rPr>
                <w:b/>
                <w:sz w:val="22"/>
                <w:szCs w:val="22"/>
              </w:rPr>
              <w:t xml:space="preserve"> </w:t>
            </w:r>
            <w:r>
              <w:rPr>
                <w:b/>
                <w:sz w:val="22"/>
                <w:szCs w:val="22"/>
              </w:rPr>
              <w:t>Autobiographical Narrative</w:t>
            </w:r>
            <w:r w:rsidRPr="00386079">
              <w:rPr>
                <w:b/>
                <w:sz w:val="22"/>
                <w:szCs w:val="22"/>
              </w:rPr>
              <w:t>.</w:t>
            </w:r>
            <w:r w:rsidR="008D2966">
              <w:rPr>
                <w:b/>
                <w:sz w:val="22"/>
                <w:szCs w:val="22"/>
              </w:rPr>
              <w:t xml:space="preserve">  </w:t>
            </w:r>
            <w:r w:rsidR="008D2966" w:rsidRPr="008D2966">
              <w:rPr>
                <w:sz w:val="22"/>
                <w:szCs w:val="22"/>
              </w:rPr>
              <w:t>(2)</w:t>
            </w:r>
            <w:r w:rsidR="008D2966">
              <w:rPr>
                <w:sz w:val="22"/>
                <w:szCs w:val="22"/>
              </w:rPr>
              <w:t xml:space="preserve"> Distribute</w:t>
            </w:r>
            <w:r w:rsidR="006E33FE">
              <w:rPr>
                <w:sz w:val="22"/>
                <w:szCs w:val="22"/>
              </w:rPr>
              <w:t xml:space="preserve"> </w:t>
            </w:r>
            <w:r w:rsidR="008D2966">
              <w:rPr>
                <w:sz w:val="22"/>
                <w:szCs w:val="22"/>
              </w:rPr>
              <w:t>grammar review exercise</w:t>
            </w:r>
            <w:r w:rsidR="006E33FE">
              <w:rPr>
                <w:sz w:val="22"/>
                <w:szCs w:val="22"/>
              </w:rPr>
              <w:t xml:space="preserve">.  </w:t>
            </w:r>
            <w:r w:rsidR="006E33FE" w:rsidRPr="00B659A0">
              <w:rPr>
                <w:sz w:val="22"/>
                <w:szCs w:val="22"/>
                <w:highlight w:val="yellow"/>
              </w:rPr>
              <w:t>Homework:</w:t>
            </w:r>
            <w:r w:rsidR="006E33FE">
              <w:rPr>
                <w:sz w:val="22"/>
                <w:szCs w:val="22"/>
              </w:rPr>
              <w:t xml:space="preserve"> Fill in grammar review exercise.  Bring to class next time to facilitate in-class grammar review.  </w:t>
            </w:r>
          </w:p>
        </w:tc>
        <w:tc>
          <w:tcPr>
            <w:tcW w:w="1440" w:type="dxa"/>
          </w:tcPr>
          <w:p w:rsidR="000A09FC" w:rsidRPr="003A6862" w:rsidRDefault="000A09FC" w:rsidP="00A92283">
            <w:pPr>
              <w:rPr>
                <w:sz w:val="20"/>
                <w:szCs w:val="22"/>
              </w:rPr>
            </w:pPr>
          </w:p>
        </w:tc>
        <w:tc>
          <w:tcPr>
            <w:tcW w:w="900" w:type="dxa"/>
          </w:tcPr>
          <w:p w:rsidR="000A09FC" w:rsidRPr="008F674F" w:rsidRDefault="000A09FC" w:rsidP="00AF1DD8">
            <w:pPr>
              <w:rPr>
                <w:sz w:val="22"/>
                <w:szCs w:val="22"/>
              </w:rPr>
            </w:pPr>
          </w:p>
        </w:tc>
      </w:tr>
      <w:tr w:rsidR="000A09FC" w:rsidRPr="00705459" w:rsidTr="005E7886">
        <w:tc>
          <w:tcPr>
            <w:tcW w:w="558" w:type="dxa"/>
          </w:tcPr>
          <w:p w:rsidR="000A09FC" w:rsidRPr="008F674F" w:rsidRDefault="00064B12" w:rsidP="008A61BF">
            <w:pPr>
              <w:rPr>
                <w:sz w:val="22"/>
                <w:szCs w:val="22"/>
              </w:rPr>
            </w:pPr>
            <w:r>
              <w:rPr>
                <w:sz w:val="22"/>
                <w:szCs w:val="22"/>
              </w:rPr>
              <w:t>7</w:t>
            </w:r>
          </w:p>
        </w:tc>
        <w:tc>
          <w:tcPr>
            <w:tcW w:w="630" w:type="dxa"/>
          </w:tcPr>
          <w:p w:rsidR="000A09FC" w:rsidRPr="008F674F" w:rsidRDefault="00262064" w:rsidP="008A61BF">
            <w:pPr>
              <w:rPr>
                <w:sz w:val="22"/>
                <w:szCs w:val="22"/>
              </w:rPr>
            </w:pPr>
            <w:r>
              <w:rPr>
                <w:sz w:val="22"/>
                <w:szCs w:val="22"/>
              </w:rPr>
              <w:t>W</w:t>
            </w:r>
          </w:p>
        </w:tc>
        <w:tc>
          <w:tcPr>
            <w:tcW w:w="766" w:type="dxa"/>
          </w:tcPr>
          <w:p w:rsidR="000A09FC" w:rsidRPr="008F674F" w:rsidRDefault="00262064" w:rsidP="00262064">
            <w:pPr>
              <w:rPr>
                <w:sz w:val="22"/>
                <w:szCs w:val="22"/>
              </w:rPr>
            </w:pPr>
            <w:r>
              <w:rPr>
                <w:sz w:val="22"/>
                <w:szCs w:val="22"/>
              </w:rPr>
              <w:t>9</w:t>
            </w:r>
            <w:r w:rsidR="00064B12">
              <w:rPr>
                <w:sz w:val="22"/>
                <w:szCs w:val="22"/>
              </w:rPr>
              <w:t>/</w:t>
            </w:r>
            <w:r w:rsidR="00367851">
              <w:rPr>
                <w:sz w:val="22"/>
                <w:szCs w:val="22"/>
              </w:rPr>
              <w:t>2</w:t>
            </w:r>
          </w:p>
        </w:tc>
        <w:tc>
          <w:tcPr>
            <w:tcW w:w="6390" w:type="dxa"/>
          </w:tcPr>
          <w:p w:rsidR="00D45FB3" w:rsidRDefault="00D45FB3" w:rsidP="00D45FB3">
            <w:pPr>
              <w:rPr>
                <w:sz w:val="22"/>
                <w:szCs w:val="22"/>
              </w:rPr>
            </w:pPr>
            <w:r w:rsidRPr="00CF2F5E">
              <w:rPr>
                <w:sz w:val="22"/>
                <w:szCs w:val="22"/>
                <w:highlight w:val="yellow"/>
              </w:rPr>
              <w:t>Homework:</w:t>
            </w:r>
            <w:r>
              <w:rPr>
                <w:sz w:val="22"/>
                <w:szCs w:val="22"/>
              </w:rPr>
              <w:t xml:space="preserve"> None</w:t>
            </w:r>
            <w:r w:rsidR="008C2C5F">
              <w:rPr>
                <w:sz w:val="22"/>
                <w:szCs w:val="22"/>
              </w:rPr>
              <w:t xml:space="preserve"> for next time</w:t>
            </w:r>
            <w:r>
              <w:rPr>
                <w:sz w:val="22"/>
                <w:szCs w:val="22"/>
              </w:rPr>
              <w:t xml:space="preserve">.  </w:t>
            </w:r>
            <w:r w:rsidRPr="00CF2F5E">
              <w:rPr>
                <w:sz w:val="22"/>
                <w:szCs w:val="22"/>
                <w:highlight w:val="yellow"/>
              </w:rPr>
              <w:t>In class:</w:t>
            </w:r>
            <w:r>
              <w:rPr>
                <w:sz w:val="22"/>
                <w:szCs w:val="22"/>
              </w:rPr>
              <w:t xml:space="preserve"> </w:t>
            </w:r>
            <w:r w:rsidR="008C2C5F">
              <w:rPr>
                <w:sz w:val="22"/>
                <w:szCs w:val="22"/>
              </w:rPr>
              <w:t xml:space="preserve">(1) </w:t>
            </w:r>
            <w:r w:rsidR="00295396" w:rsidRPr="00295396">
              <w:rPr>
                <w:b/>
                <w:sz w:val="22"/>
                <w:szCs w:val="22"/>
              </w:rPr>
              <w:t xml:space="preserve">Assign and discuss ESSAY </w:t>
            </w:r>
            <w:r w:rsidR="00295396">
              <w:rPr>
                <w:b/>
                <w:sz w:val="22"/>
                <w:szCs w:val="22"/>
              </w:rPr>
              <w:t>2</w:t>
            </w:r>
            <w:r w:rsidR="00295396" w:rsidRPr="00295396">
              <w:rPr>
                <w:b/>
                <w:sz w:val="22"/>
                <w:szCs w:val="22"/>
              </w:rPr>
              <w:t xml:space="preserve">.  ESSAY = due at beginning of class </w:t>
            </w:r>
            <w:r w:rsidR="00E348A8">
              <w:rPr>
                <w:b/>
                <w:sz w:val="22"/>
                <w:szCs w:val="22"/>
              </w:rPr>
              <w:t>on Day 16</w:t>
            </w:r>
            <w:r w:rsidR="00F4386B">
              <w:rPr>
                <w:b/>
                <w:sz w:val="22"/>
                <w:szCs w:val="22"/>
              </w:rPr>
              <w:t>, Wed, 10/7</w:t>
            </w:r>
            <w:r w:rsidR="00E348A8">
              <w:rPr>
                <w:b/>
                <w:sz w:val="22"/>
                <w:szCs w:val="22"/>
              </w:rPr>
              <w:t xml:space="preserve">.  </w:t>
            </w:r>
            <w:r w:rsidR="00295396" w:rsidRPr="00295396">
              <w:rPr>
                <w:b/>
                <w:sz w:val="22"/>
                <w:szCs w:val="22"/>
              </w:rPr>
              <w:t xml:space="preserve">Do </w:t>
            </w:r>
            <w:r w:rsidR="00C2294A">
              <w:rPr>
                <w:b/>
                <w:sz w:val="22"/>
                <w:szCs w:val="22"/>
              </w:rPr>
              <w:t>literary criticism essay</w:t>
            </w:r>
            <w:r w:rsidR="00295396" w:rsidRPr="00295396">
              <w:rPr>
                <w:b/>
                <w:sz w:val="22"/>
                <w:szCs w:val="22"/>
              </w:rPr>
              <w:t xml:space="preserve"> on an author.  Choose from Truman Capote</w:t>
            </w:r>
            <w:r w:rsidR="00CF67A5">
              <w:rPr>
                <w:b/>
                <w:sz w:val="22"/>
                <w:szCs w:val="22"/>
              </w:rPr>
              <w:t xml:space="preserve"> </w:t>
            </w:r>
            <w:r w:rsidR="007B2F46">
              <w:rPr>
                <w:b/>
                <w:sz w:val="22"/>
                <w:szCs w:val="22"/>
              </w:rPr>
              <w:t>(</w:t>
            </w:r>
            <w:r w:rsidR="00CF67A5">
              <w:rPr>
                <w:b/>
                <w:sz w:val="22"/>
                <w:szCs w:val="22"/>
              </w:rPr>
              <w:t>"A Christmas Memory"</w:t>
            </w:r>
            <w:r w:rsidR="007B2F46">
              <w:rPr>
                <w:b/>
                <w:sz w:val="22"/>
                <w:szCs w:val="22"/>
              </w:rPr>
              <w:t>),</w:t>
            </w:r>
            <w:r w:rsidR="00CF67A5">
              <w:rPr>
                <w:b/>
                <w:sz w:val="22"/>
                <w:szCs w:val="22"/>
              </w:rPr>
              <w:t xml:space="preserve"> </w:t>
            </w:r>
            <w:r w:rsidR="00295396" w:rsidRPr="00295396">
              <w:rPr>
                <w:b/>
                <w:sz w:val="22"/>
                <w:szCs w:val="22"/>
              </w:rPr>
              <w:t xml:space="preserve">Ernest Hemingway </w:t>
            </w:r>
            <w:r w:rsidR="007B2F46">
              <w:rPr>
                <w:b/>
                <w:sz w:val="22"/>
                <w:szCs w:val="22"/>
              </w:rPr>
              <w:t>(</w:t>
            </w:r>
            <w:r w:rsidR="00CF67A5">
              <w:rPr>
                <w:b/>
                <w:sz w:val="22"/>
                <w:szCs w:val="22"/>
              </w:rPr>
              <w:t>"Hills Like White Elephants"</w:t>
            </w:r>
            <w:r w:rsidR="007B2F46">
              <w:rPr>
                <w:b/>
                <w:sz w:val="22"/>
                <w:szCs w:val="22"/>
              </w:rPr>
              <w:t>),</w:t>
            </w:r>
            <w:r w:rsidR="00CF67A5">
              <w:rPr>
                <w:b/>
                <w:sz w:val="22"/>
                <w:szCs w:val="22"/>
              </w:rPr>
              <w:t xml:space="preserve"> and </w:t>
            </w:r>
            <w:r w:rsidR="00295396" w:rsidRPr="00295396">
              <w:rPr>
                <w:b/>
                <w:sz w:val="22"/>
                <w:szCs w:val="22"/>
              </w:rPr>
              <w:t>William Faulkner</w:t>
            </w:r>
            <w:r w:rsidR="00980700">
              <w:rPr>
                <w:b/>
                <w:sz w:val="22"/>
                <w:szCs w:val="22"/>
              </w:rPr>
              <w:t xml:space="preserve"> </w:t>
            </w:r>
            <w:r w:rsidR="007B2F46">
              <w:rPr>
                <w:b/>
                <w:sz w:val="22"/>
                <w:szCs w:val="22"/>
              </w:rPr>
              <w:t>(</w:t>
            </w:r>
            <w:r w:rsidR="00CF67A5">
              <w:rPr>
                <w:b/>
                <w:sz w:val="22"/>
                <w:szCs w:val="22"/>
              </w:rPr>
              <w:t>"A Rose For Emily"</w:t>
            </w:r>
            <w:r w:rsidR="007B2F46">
              <w:rPr>
                <w:b/>
                <w:sz w:val="22"/>
                <w:szCs w:val="22"/>
              </w:rPr>
              <w:t>).</w:t>
            </w:r>
            <w:r w:rsidR="00295396" w:rsidRPr="00295396">
              <w:rPr>
                <w:b/>
                <w:sz w:val="22"/>
                <w:szCs w:val="22"/>
              </w:rPr>
              <w:t xml:space="preserve">  </w:t>
            </w:r>
            <w:r w:rsidR="00B43ED8">
              <w:rPr>
                <w:b/>
                <w:sz w:val="22"/>
                <w:szCs w:val="22"/>
              </w:rPr>
              <w:t>Distribute and discuss</w:t>
            </w:r>
            <w:r w:rsidR="00295396" w:rsidRPr="00295396">
              <w:rPr>
                <w:b/>
                <w:sz w:val="22"/>
                <w:szCs w:val="22"/>
              </w:rPr>
              <w:t xml:space="preserve"> essay guidelines.</w:t>
            </w:r>
            <w:r w:rsidR="00A60812">
              <w:rPr>
                <w:b/>
                <w:sz w:val="22"/>
                <w:szCs w:val="22"/>
              </w:rPr>
              <w:t xml:space="preserve">  Your 1</w:t>
            </w:r>
            <w:r w:rsidR="00A60812" w:rsidRPr="00A60812">
              <w:rPr>
                <w:b/>
                <w:sz w:val="22"/>
                <w:szCs w:val="22"/>
                <w:vertAlign w:val="superscript"/>
              </w:rPr>
              <w:t>st</w:t>
            </w:r>
            <w:r w:rsidR="00A60812">
              <w:rPr>
                <w:b/>
                <w:sz w:val="22"/>
                <w:szCs w:val="22"/>
              </w:rPr>
              <w:t xml:space="preserve"> paper involving sources other than textbook.  Differentiate between cites and sources.</w:t>
            </w:r>
            <w:r w:rsidR="00295396" w:rsidRPr="00295396">
              <w:rPr>
                <w:b/>
                <w:sz w:val="22"/>
                <w:szCs w:val="22"/>
              </w:rPr>
              <w:t xml:space="preserve">  </w:t>
            </w:r>
            <w:r w:rsidR="00B5587D">
              <w:rPr>
                <w:b/>
                <w:sz w:val="22"/>
                <w:szCs w:val="22"/>
              </w:rPr>
              <w:t xml:space="preserve">Avoid first-name-only when referring to authors.  </w:t>
            </w:r>
            <w:r w:rsidR="00904809">
              <w:rPr>
                <w:b/>
                <w:sz w:val="22"/>
                <w:szCs w:val="22"/>
              </w:rPr>
              <w:t>See</w:t>
            </w:r>
            <w:r w:rsidR="00E348A8" w:rsidRPr="00E348A8">
              <w:rPr>
                <w:sz w:val="22"/>
                <w:szCs w:val="22"/>
              </w:rPr>
              <w:t xml:space="preserve"> </w:t>
            </w:r>
            <w:r w:rsidR="00E348A8" w:rsidRPr="00904809">
              <w:rPr>
                <w:b/>
                <w:sz w:val="22"/>
                <w:szCs w:val="22"/>
              </w:rPr>
              <w:t xml:space="preserve">student essays, citing, and "Works Cited" </w:t>
            </w:r>
            <w:r w:rsidR="00367851" w:rsidRPr="00904809">
              <w:rPr>
                <w:b/>
                <w:sz w:val="22"/>
                <w:szCs w:val="22"/>
              </w:rPr>
              <w:t>examples</w:t>
            </w:r>
            <w:r w:rsidR="00E348A8" w:rsidRPr="00904809">
              <w:rPr>
                <w:b/>
                <w:sz w:val="22"/>
                <w:szCs w:val="22"/>
              </w:rPr>
              <w:t xml:space="preserve"> in text book, = pp. iv, v, 34</w:t>
            </w:r>
            <w:r w:rsidR="00367851" w:rsidRPr="00904809">
              <w:rPr>
                <w:b/>
                <w:sz w:val="22"/>
                <w:szCs w:val="22"/>
              </w:rPr>
              <w:t xml:space="preserve"> </w:t>
            </w:r>
            <w:r w:rsidR="00E348A8" w:rsidRPr="00904809">
              <w:rPr>
                <w:b/>
                <w:sz w:val="22"/>
                <w:szCs w:val="22"/>
              </w:rPr>
              <w:t>f., and 222</w:t>
            </w:r>
            <w:r w:rsidR="00367851" w:rsidRPr="00904809">
              <w:rPr>
                <w:b/>
                <w:sz w:val="22"/>
                <w:szCs w:val="22"/>
              </w:rPr>
              <w:t xml:space="preserve"> f</w:t>
            </w:r>
            <w:r w:rsidR="00367851">
              <w:rPr>
                <w:sz w:val="22"/>
                <w:szCs w:val="22"/>
              </w:rPr>
              <w:t xml:space="preserve">. </w:t>
            </w:r>
            <w:r w:rsidR="00E348A8" w:rsidRPr="00E348A8">
              <w:rPr>
                <w:sz w:val="22"/>
                <w:szCs w:val="22"/>
              </w:rPr>
              <w:t xml:space="preserve"> </w:t>
            </w:r>
            <w:r w:rsidR="00295396">
              <w:rPr>
                <w:sz w:val="22"/>
                <w:szCs w:val="22"/>
              </w:rPr>
              <w:t xml:space="preserve">(2) </w:t>
            </w:r>
            <w:r>
              <w:rPr>
                <w:sz w:val="22"/>
                <w:szCs w:val="22"/>
              </w:rPr>
              <w:t xml:space="preserve">Today and Day 8 will be given to a review of grammar.  Even though you have access to grammar guidelines through the Purdue Online Writing Lab (OWL) and the SSC, this exercise will be a very helpful review.  </w:t>
            </w:r>
            <w:r w:rsidR="009C5381" w:rsidRPr="00E25A40">
              <w:rPr>
                <w:sz w:val="22"/>
                <w:szCs w:val="22"/>
                <w:highlight w:val="yellow"/>
              </w:rPr>
              <w:t>O</w:t>
            </w:r>
            <w:r w:rsidRPr="00E25A40">
              <w:rPr>
                <w:sz w:val="22"/>
                <w:szCs w:val="22"/>
                <w:highlight w:val="yellow"/>
              </w:rPr>
              <w:t xml:space="preserve">ther class time will be given to </w:t>
            </w:r>
            <w:r w:rsidRPr="00E25A40">
              <w:rPr>
                <w:sz w:val="22"/>
                <w:szCs w:val="22"/>
                <w:highlight w:val="yellow"/>
              </w:rPr>
              <w:lastRenderedPageBreak/>
              <w:t>principles of grammar</w:t>
            </w:r>
            <w:r w:rsidR="009C5381" w:rsidRPr="00E25A40">
              <w:rPr>
                <w:sz w:val="22"/>
                <w:szCs w:val="22"/>
                <w:highlight w:val="yellow"/>
              </w:rPr>
              <w:t xml:space="preserve"> as deemed appropriate</w:t>
            </w:r>
            <w:r w:rsidRPr="00E25A40">
              <w:rPr>
                <w:sz w:val="22"/>
                <w:szCs w:val="22"/>
                <w:highlight w:val="yellow"/>
              </w:rPr>
              <w:t>.</w:t>
            </w:r>
            <w:r w:rsidR="00564C13" w:rsidRPr="00E25A40">
              <w:rPr>
                <w:sz w:val="22"/>
                <w:szCs w:val="22"/>
                <w:highlight w:val="yellow"/>
              </w:rPr>
              <w:t xml:space="preserve">  This would occur on days when syllabus requirements </w:t>
            </w:r>
            <w:r w:rsidR="00E25A40">
              <w:rPr>
                <w:sz w:val="22"/>
                <w:szCs w:val="22"/>
                <w:highlight w:val="yellow"/>
              </w:rPr>
              <w:t>are met</w:t>
            </w:r>
            <w:r w:rsidR="00564C13" w:rsidRPr="00E25A40">
              <w:rPr>
                <w:sz w:val="22"/>
                <w:szCs w:val="22"/>
                <w:highlight w:val="yellow"/>
              </w:rPr>
              <w:t xml:space="preserve"> early.</w:t>
            </w:r>
            <w:r>
              <w:rPr>
                <w:sz w:val="22"/>
                <w:szCs w:val="22"/>
              </w:rPr>
              <w:t xml:space="preserve">  </w:t>
            </w:r>
            <w:r w:rsidR="009C5381">
              <w:rPr>
                <w:sz w:val="22"/>
                <w:szCs w:val="22"/>
              </w:rPr>
              <w:t>This grammatical review is to prepare you</w:t>
            </w:r>
            <w:r>
              <w:rPr>
                <w:sz w:val="22"/>
                <w:szCs w:val="22"/>
              </w:rPr>
              <w:t xml:space="preserve"> for the Comprehensive Grammar Exam to be given on Day </w:t>
            </w:r>
            <w:r w:rsidR="008D2966">
              <w:rPr>
                <w:sz w:val="22"/>
                <w:szCs w:val="22"/>
              </w:rPr>
              <w:t>9</w:t>
            </w:r>
            <w:r>
              <w:rPr>
                <w:sz w:val="22"/>
                <w:szCs w:val="22"/>
              </w:rPr>
              <w:t xml:space="preserve">. </w:t>
            </w:r>
            <w:r w:rsidR="00471C2F">
              <w:rPr>
                <w:sz w:val="22"/>
                <w:szCs w:val="22"/>
              </w:rPr>
              <w:t xml:space="preserve">Grammar exam counts 10% of final grade.  </w:t>
            </w:r>
            <w:r>
              <w:rPr>
                <w:sz w:val="22"/>
                <w:szCs w:val="22"/>
              </w:rPr>
              <w:t>Grammatical focus will be on:</w:t>
            </w:r>
          </w:p>
          <w:p w:rsidR="00D45FB3" w:rsidRDefault="00D45FB3" w:rsidP="00D45FB3">
            <w:pPr>
              <w:rPr>
                <w:sz w:val="22"/>
                <w:szCs w:val="22"/>
              </w:rPr>
            </w:pPr>
            <w:r>
              <w:rPr>
                <w:sz w:val="22"/>
                <w:szCs w:val="22"/>
              </w:rPr>
              <w:t>Capitals</w:t>
            </w:r>
          </w:p>
          <w:p w:rsidR="00D45FB3" w:rsidRDefault="00D45FB3" w:rsidP="00D45FB3">
            <w:pPr>
              <w:rPr>
                <w:sz w:val="22"/>
                <w:szCs w:val="22"/>
              </w:rPr>
            </w:pPr>
            <w:r>
              <w:rPr>
                <w:sz w:val="22"/>
                <w:szCs w:val="22"/>
              </w:rPr>
              <w:t>Punctuation = commas, apostrophes</w:t>
            </w:r>
          </w:p>
          <w:p w:rsidR="00D45FB3" w:rsidRDefault="00D45FB3" w:rsidP="00D45FB3">
            <w:pPr>
              <w:rPr>
                <w:sz w:val="22"/>
                <w:szCs w:val="22"/>
              </w:rPr>
            </w:pPr>
            <w:r>
              <w:rPr>
                <w:sz w:val="22"/>
                <w:szCs w:val="22"/>
              </w:rPr>
              <w:t>Look-alikes/Sound-alikes (e.g., their vs. there vs. they're)</w:t>
            </w:r>
          </w:p>
          <w:p w:rsidR="00D45FB3" w:rsidRDefault="00D45FB3" w:rsidP="00D45FB3">
            <w:pPr>
              <w:rPr>
                <w:sz w:val="22"/>
                <w:szCs w:val="22"/>
              </w:rPr>
            </w:pPr>
            <w:r>
              <w:rPr>
                <w:sz w:val="22"/>
                <w:szCs w:val="22"/>
              </w:rPr>
              <w:t>Pronoun case and antecedent/referent</w:t>
            </w:r>
          </w:p>
          <w:p w:rsidR="00D45FB3" w:rsidRDefault="00D45FB3" w:rsidP="00D45FB3">
            <w:pPr>
              <w:rPr>
                <w:sz w:val="22"/>
                <w:szCs w:val="22"/>
              </w:rPr>
            </w:pPr>
            <w:r>
              <w:rPr>
                <w:sz w:val="22"/>
                <w:szCs w:val="22"/>
              </w:rPr>
              <w:t>Sentence clarity = fragments, comma splices, run-ons</w:t>
            </w:r>
          </w:p>
          <w:p w:rsidR="000A09FC" w:rsidRPr="002634F3" w:rsidRDefault="00D45FB3" w:rsidP="00034D87">
            <w:pPr>
              <w:rPr>
                <w:sz w:val="22"/>
                <w:szCs w:val="22"/>
              </w:rPr>
            </w:pPr>
            <w:r>
              <w:rPr>
                <w:sz w:val="22"/>
                <w:szCs w:val="22"/>
              </w:rPr>
              <w:t>Dangling</w:t>
            </w:r>
            <w:r w:rsidR="00EB5943">
              <w:rPr>
                <w:sz w:val="22"/>
                <w:szCs w:val="22"/>
              </w:rPr>
              <w:t>/misplaced</w:t>
            </w:r>
            <w:r>
              <w:rPr>
                <w:sz w:val="22"/>
                <w:szCs w:val="22"/>
              </w:rPr>
              <w:t xml:space="preserve"> modifiers</w:t>
            </w:r>
          </w:p>
        </w:tc>
        <w:tc>
          <w:tcPr>
            <w:tcW w:w="1440" w:type="dxa"/>
          </w:tcPr>
          <w:p w:rsidR="000A09FC" w:rsidRPr="003A6862" w:rsidRDefault="000A09FC" w:rsidP="00A92283">
            <w:pPr>
              <w:rPr>
                <w:sz w:val="20"/>
                <w:szCs w:val="22"/>
              </w:rPr>
            </w:pPr>
          </w:p>
        </w:tc>
        <w:tc>
          <w:tcPr>
            <w:tcW w:w="900" w:type="dxa"/>
          </w:tcPr>
          <w:p w:rsidR="000A09FC" w:rsidRPr="008F674F" w:rsidRDefault="000A09FC" w:rsidP="00AF1DD8">
            <w:pPr>
              <w:rPr>
                <w:sz w:val="22"/>
                <w:szCs w:val="22"/>
              </w:rPr>
            </w:pPr>
          </w:p>
        </w:tc>
      </w:tr>
      <w:tr w:rsidR="00B5587D" w:rsidRPr="00705459" w:rsidTr="005E7886">
        <w:tc>
          <w:tcPr>
            <w:tcW w:w="558" w:type="dxa"/>
          </w:tcPr>
          <w:p w:rsidR="00B5587D" w:rsidRDefault="00B5587D" w:rsidP="008A61BF">
            <w:pPr>
              <w:rPr>
                <w:sz w:val="22"/>
                <w:szCs w:val="22"/>
              </w:rPr>
            </w:pPr>
          </w:p>
        </w:tc>
        <w:tc>
          <w:tcPr>
            <w:tcW w:w="630" w:type="dxa"/>
          </w:tcPr>
          <w:p w:rsidR="00B5587D" w:rsidRDefault="00B5587D" w:rsidP="008A61BF">
            <w:pPr>
              <w:rPr>
                <w:sz w:val="22"/>
                <w:szCs w:val="22"/>
              </w:rPr>
            </w:pPr>
          </w:p>
        </w:tc>
        <w:tc>
          <w:tcPr>
            <w:tcW w:w="766" w:type="dxa"/>
          </w:tcPr>
          <w:p w:rsidR="00B5587D" w:rsidRDefault="00B5587D" w:rsidP="00262064">
            <w:pPr>
              <w:rPr>
                <w:sz w:val="22"/>
                <w:szCs w:val="22"/>
              </w:rPr>
            </w:pPr>
          </w:p>
        </w:tc>
        <w:tc>
          <w:tcPr>
            <w:tcW w:w="6390" w:type="dxa"/>
          </w:tcPr>
          <w:p w:rsidR="00C55454" w:rsidRDefault="00B5587D" w:rsidP="00B5587D">
            <w:pPr>
              <w:jc w:val="center"/>
              <w:rPr>
                <w:b/>
                <w:sz w:val="22"/>
                <w:szCs w:val="22"/>
              </w:rPr>
            </w:pPr>
            <w:r w:rsidRPr="00B5587D">
              <w:rPr>
                <w:b/>
                <w:sz w:val="22"/>
                <w:szCs w:val="22"/>
              </w:rPr>
              <w:t xml:space="preserve">MONDAY, 9/7, = LABOR DAY    </w:t>
            </w:r>
          </w:p>
          <w:p w:rsidR="00B5587D" w:rsidRPr="00B5587D" w:rsidRDefault="00B5587D" w:rsidP="00B5587D">
            <w:pPr>
              <w:jc w:val="center"/>
              <w:rPr>
                <w:b/>
                <w:sz w:val="22"/>
                <w:szCs w:val="22"/>
                <w:highlight w:val="yellow"/>
              </w:rPr>
            </w:pPr>
            <w:r w:rsidRPr="00B5587D">
              <w:rPr>
                <w:b/>
                <w:sz w:val="22"/>
                <w:szCs w:val="22"/>
              </w:rPr>
              <w:t>CLASS DOES NOT MEET</w:t>
            </w:r>
          </w:p>
        </w:tc>
        <w:tc>
          <w:tcPr>
            <w:tcW w:w="1440" w:type="dxa"/>
          </w:tcPr>
          <w:p w:rsidR="00B5587D" w:rsidRPr="003A6862" w:rsidRDefault="00B5587D" w:rsidP="00A92283">
            <w:pPr>
              <w:rPr>
                <w:sz w:val="20"/>
                <w:szCs w:val="22"/>
              </w:rPr>
            </w:pPr>
          </w:p>
        </w:tc>
        <w:tc>
          <w:tcPr>
            <w:tcW w:w="900" w:type="dxa"/>
          </w:tcPr>
          <w:p w:rsidR="00B5587D" w:rsidRPr="008F674F" w:rsidRDefault="00B5587D" w:rsidP="00AF1DD8">
            <w:pPr>
              <w:rPr>
                <w:sz w:val="22"/>
                <w:szCs w:val="22"/>
              </w:rPr>
            </w:pPr>
          </w:p>
        </w:tc>
      </w:tr>
      <w:tr w:rsidR="000A09FC" w:rsidRPr="00705459" w:rsidTr="005E7886">
        <w:tc>
          <w:tcPr>
            <w:tcW w:w="558" w:type="dxa"/>
          </w:tcPr>
          <w:p w:rsidR="000A09FC" w:rsidRPr="008F674F" w:rsidRDefault="006D52A7" w:rsidP="008A61BF">
            <w:pPr>
              <w:rPr>
                <w:sz w:val="22"/>
                <w:szCs w:val="22"/>
              </w:rPr>
            </w:pPr>
            <w:r>
              <w:rPr>
                <w:sz w:val="22"/>
                <w:szCs w:val="22"/>
              </w:rPr>
              <w:t>8</w:t>
            </w:r>
          </w:p>
        </w:tc>
        <w:tc>
          <w:tcPr>
            <w:tcW w:w="630" w:type="dxa"/>
          </w:tcPr>
          <w:p w:rsidR="000A09FC" w:rsidRDefault="006D52A7" w:rsidP="008A61BF">
            <w:pPr>
              <w:rPr>
                <w:sz w:val="22"/>
                <w:szCs w:val="22"/>
              </w:rPr>
            </w:pPr>
            <w:r>
              <w:rPr>
                <w:sz w:val="22"/>
                <w:szCs w:val="22"/>
              </w:rPr>
              <w:t>W</w:t>
            </w:r>
          </w:p>
        </w:tc>
        <w:tc>
          <w:tcPr>
            <w:tcW w:w="766" w:type="dxa"/>
          </w:tcPr>
          <w:p w:rsidR="000A09FC" w:rsidRDefault="00B5587D" w:rsidP="00B5587D">
            <w:pPr>
              <w:rPr>
                <w:sz w:val="22"/>
                <w:szCs w:val="22"/>
              </w:rPr>
            </w:pPr>
            <w:r>
              <w:rPr>
                <w:sz w:val="22"/>
                <w:szCs w:val="22"/>
              </w:rPr>
              <w:t>9</w:t>
            </w:r>
            <w:r w:rsidR="006D52A7">
              <w:rPr>
                <w:sz w:val="22"/>
                <w:szCs w:val="22"/>
              </w:rPr>
              <w:t>/</w:t>
            </w:r>
            <w:r>
              <w:rPr>
                <w:sz w:val="22"/>
                <w:szCs w:val="22"/>
              </w:rPr>
              <w:t>9</w:t>
            </w:r>
          </w:p>
        </w:tc>
        <w:tc>
          <w:tcPr>
            <w:tcW w:w="6390" w:type="dxa"/>
          </w:tcPr>
          <w:p w:rsidR="000A3128" w:rsidRDefault="000A3128" w:rsidP="000A3128">
            <w:pPr>
              <w:rPr>
                <w:sz w:val="22"/>
                <w:szCs w:val="22"/>
              </w:rPr>
            </w:pPr>
            <w:r w:rsidRPr="00DC5FED">
              <w:rPr>
                <w:sz w:val="22"/>
                <w:szCs w:val="22"/>
                <w:highlight w:val="yellow"/>
              </w:rPr>
              <w:t>Homework:</w:t>
            </w:r>
            <w:r>
              <w:rPr>
                <w:sz w:val="22"/>
                <w:szCs w:val="22"/>
              </w:rPr>
              <w:t xml:space="preserve"> None</w:t>
            </w:r>
          </w:p>
          <w:p w:rsidR="000A09FC" w:rsidRPr="00775F61" w:rsidRDefault="000A3128" w:rsidP="00471C2F">
            <w:pPr>
              <w:rPr>
                <w:sz w:val="22"/>
                <w:szCs w:val="22"/>
                <w:highlight w:val="yellow"/>
              </w:rPr>
            </w:pPr>
            <w:r w:rsidRPr="00DC5FED">
              <w:rPr>
                <w:sz w:val="22"/>
                <w:szCs w:val="22"/>
                <w:highlight w:val="yellow"/>
              </w:rPr>
              <w:t>In class:</w:t>
            </w:r>
            <w:r>
              <w:rPr>
                <w:sz w:val="22"/>
                <w:szCs w:val="22"/>
              </w:rPr>
              <w:t xml:space="preserve"> Day 2 of Grammatical Review.  Next time bring Scantron card (purchase from bookstore) and # 2 pencil for Comprehensive Grammar Exam to be given in class on </w:t>
            </w:r>
            <w:r w:rsidR="00495EFB">
              <w:rPr>
                <w:sz w:val="22"/>
                <w:szCs w:val="22"/>
              </w:rPr>
              <w:t>D</w:t>
            </w:r>
            <w:r>
              <w:rPr>
                <w:sz w:val="22"/>
                <w:szCs w:val="22"/>
              </w:rPr>
              <w:t>ay 9</w:t>
            </w:r>
            <w:r w:rsidR="00495EFB">
              <w:rPr>
                <w:sz w:val="22"/>
                <w:szCs w:val="22"/>
              </w:rPr>
              <w:t xml:space="preserve">, </w:t>
            </w:r>
            <w:r w:rsidR="00471C2F">
              <w:rPr>
                <w:sz w:val="22"/>
                <w:szCs w:val="22"/>
              </w:rPr>
              <w:t xml:space="preserve">Monday, </w:t>
            </w:r>
            <w:r w:rsidR="00495EFB">
              <w:rPr>
                <w:sz w:val="22"/>
                <w:szCs w:val="22"/>
              </w:rPr>
              <w:t>9/14</w:t>
            </w:r>
            <w:r>
              <w:rPr>
                <w:sz w:val="22"/>
                <w:szCs w:val="22"/>
              </w:rPr>
              <w:t xml:space="preserve">.  A letter-grade penalty for arriving </w:t>
            </w:r>
            <w:r w:rsidR="008D2966">
              <w:rPr>
                <w:sz w:val="22"/>
                <w:szCs w:val="22"/>
              </w:rPr>
              <w:t>in</w:t>
            </w:r>
            <w:r>
              <w:rPr>
                <w:sz w:val="22"/>
                <w:szCs w:val="22"/>
              </w:rPr>
              <w:t xml:space="preserve"> class with</w:t>
            </w:r>
            <w:r w:rsidR="00D25D22">
              <w:rPr>
                <w:sz w:val="22"/>
                <w:szCs w:val="22"/>
              </w:rPr>
              <w:t>out</w:t>
            </w:r>
            <w:r>
              <w:rPr>
                <w:sz w:val="22"/>
                <w:szCs w:val="22"/>
              </w:rPr>
              <w:t xml:space="preserve"> needed materials.</w:t>
            </w:r>
            <w:r w:rsidR="000A0C9D">
              <w:rPr>
                <w:sz w:val="22"/>
                <w:szCs w:val="22"/>
              </w:rPr>
              <w:t xml:space="preserve">  Exam counts 10% of final grade.</w:t>
            </w:r>
          </w:p>
        </w:tc>
        <w:tc>
          <w:tcPr>
            <w:tcW w:w="1440" w:type="dxa"/>
          </w:tcPr>
          <w:p w:rsidR="000A09FC" w:rsidRDefault="000A09FC" w:rsidP="00C97E76">
            <w:pPr>
              <w:rPr>
                <w:sz w:val="20"/>
                <w:szCs w:val="22"/>
              </w:rPr>
            </w:pPr>
          </w:p>
        </w:tc>
        <w:tc>
          <w:tcPr>
            <w:tcW w:w="900" w:type="dxa"/>
          </w:tcPr>
          <w:p w:rsidR="000A09FC" w:rsidRPr="008F674F" w:rsidRDefault="000A09FC" w:rsidP="00AF1DD8">
            <w:pPr>
              <w:rPr>
                <w:sz w:val="22"/>
                <w:szCs w:val="22"/>
              </w:rPr>
            </w:pPr>
          </w:p>
        </w:tc>
      </w:tr>
      <w:tr w:rsidR="008D2966" w:rsidRPr="00705459" w:rsidTr="005E7886">
        <w:tc>
          <w:tcPr>
            <w:tcW w:w="558" w:type="dxa"/>
          </w:tcPr>
          <w:p w:rsidR="008D2966" w:rsidRPr="008F674F" w:rsidRDefault="008D2966" w:rsidP="008A61BF">
            <w:pPr>
              <w:rPr>
                <w:sz w:val="22"/>
                <w:szCs w:val="22"/>
              </w:rPr>
            </w:pPr>
            <w:r>
              <w:rPr>
                <w:sz w:val="22"/>
                <w:szCs w:val="22"/>
              </w:rPr>
              <w:t>9</w:t>
            </w:r>
          </w:p>
        </w:tc>
        <w:tc>
          <w:tcPr>
            <w:tcW w:w="630" w:type="dxa"/>
          </w:tcPr>
          <w:p w:rsidR="008D2966" w:rsidRPr="008F674F" w:rsidRDefault="008D2966" w:rsidP="008A61BF">
            <w:pPr>
              <w:rPr>
                <w:sz w:val="22"/>
                <w:szCs w:val="22"/>
              </w:rPr>
            </w:pPr>
            <w:r>
              <w:rPr>
                <w:sz w:val="22"/>
                <w:szCs w:val="22"/>
              </w:rPr>
              <w:t>M</w:t>
            </w:r>
          </w:p>
        </w:tc>
        <w:tc>
          <w:tcPr>
            <w:tcW w:w="766" w:type="dxa"/>
          </w:tcPr>
          <w:p w:rsidR="008D2966" w:rsidRPr="008F674F" w:rsidRDefault="00471C2F" w:rsidP="00471C2F">
            <w:pPr>
              <w:rPr>
                <w:sz w:val="22"/>
                <w:szCs w:val="22"/>
              </w:rPr>
            </w:pPr>
            <w:r>
              <w:rPr>
                <w:sz w:val="22"/>
                <w:szCs w:val="22"/>
              </w:rPr>
              <w:t>9</w:t>
            </w:r>
            <w:r w:rsidR="008D2966">
              <w:rPr>
                <w:sz w:val="22"/>
                <w:szCs w:val="22"/>
              </w:rPr>
              <w:t>/</w:t>
            </w:r>
            <w:r>
              <w:rPr>
                <w:sz w:val="22"/>
                <w:szCs w:val="22"/>
              </w:rPr>
              <w:t>14</w:t>
            </w:r>
          </w:p>
        </w:tc>
        <w:tc>
          <w:tcPr>
            <w:tcW w:w="6390" w:type="dxa"/>
          </w:tcPr>
          <w:p w:rsidR="008D2966" w:rsidRPr="003968AF" w:rsidRDefault="008D2966" w:rsidP="00CD33F1">
            <w:pPr>
              <w:rPr>
                <w:sz w:val="22"/>
                <w:szCs w:val="22"/>
              </w:rPr>
            </w:pPr>
            <w:r>
              <w:rPr>
                <w:sz w:val="22"/>
                <w:szCs w:val="22"/>
                <w:highlight w:val="yellow"/>
              </w:rPr>
              <w:t xml:space="preserve">Homework: </w:t>
            </w:r>
            <w:r>
              <w:rPr>
                <w:sz w:val="22"/>
                <w:szCs w:val="22"/>
              </w:rPr>
              <w:t>Read Truman Capote, pp. 97-106</w:t>
            </w:r>
            <w:r w:rsidRPr="008F674F">
              <w:rPr>
                <w:sz w:val="22"/>
                <w:szCs w:val="22"/>
              </w:rPr>
              <w:t>, “A Chri</w:t>
            </w:r>
            <w:r>
              <w:rPr>
                <w:sz w:val="22"/>
                <w:szCs w:val="22"/>
              </w:rPr>
              <w:t xml:space="preserve">stmas Memory.”  No paper.  Quiz next time </w:t>
            </w:r>
            <w:r w:rsidR="00E712AF">
              <w:rPr>
                <w:sz w:val="22"/>
                <w:szCs w:val="22"/>
              </w:rPr>
              <w:t>(</w:t>
            </w:r>
            <w:r w:rsidR="00AF4C5C">
              <w:rPr>
                <w:sz w:val="22"/>
                <w:szCs w:val="22"/>
              </w:rPr>
              <w:t xml:space="preserve">= </w:t>
            </w:r>
            <w:r w:rsidR="00E712AF">
              <w:rPr>
                <w:sz w:val="22"/>
                <w:szCs w:val="22"/>
              </w:rPr>
              <w:t xml:space="preserve">Day 12, </w:t>
            </w:r>
            <w:r w:rsidR="00AF4C5C">
              <w:rPr>
                <w:sz w:val="22"/>
                <w:szCs w:val="22"/>
              </w:rPr>
              <w:t xml:space="preserve">Wed, 9/23, </w:t>
            </w:r>
            <w:r w:rsidR="00E712AF">
              <w:rPr>
                <w:sz w:val="22"/>
                <w:szCs w:val="22"/>
              </w:rPr>
              <w:t xml:space="preserve">after conferences) </w:t>
            </w:r>
            <w:r>
              <w:rPr>
                <w:sz w:val="22"/>
                <w:szCs w:val="22"/>
              </w:rPr>
              <w:t xml:space="preserve">over pp. 97-106 and Day </w:t>
            </w:r>
            <w:r w:rsidR="00D52349">
              <w:rPr>
                <w:sz w:val="22"/>
                <w:szCs w:val="22"/>
              </w:rPr>
              <w:t>9</w:t>
            </w:r>
            <w:r>
              <w:rPr>
                <w:sz w:val="22"/>
                <w:szCs w:val="22"/>
              </w:rPr>
              <w:t xml:space="preserve"> vocab.</w:t>
            </w:r>
            <w:r w:rsidR="00EE56E1">
              <w:rPr>
                <w:sz w:val="22"/>
                <w:szCs w:val="22"/>
              </w:rPr>
              <w:t xml:space="preserve">  Display syllabus showing conference information and alphabetical assignment days.  Display conference requirements.  Students attending should come prepared to discuss areas of personal difficulty/interest.</w:t>
            </w:r>
            <w:r w:rsidR="00972448">
              <w:rPr>
                <w:sz w:val="22"/>
                <w:szCs w:val="22"/>
              </w:rPr>
              <w:t xml:space="preserve">  Students not  coming for conference have 2 days off.  All students counted present both days.</w:t>
            </w:r>
          </w:p>
          <w:p w:rsidR="008D2966" w:rsidRPr="008F674F" w:rsidRDefault="008D2966" w:rsidP="00D52349">
            <w:pPr>
              <w:rPr>
                <w:sz w:val="22"/>
                <w:szCs w:val="22"/>
              </w:rPr>
            </w:pPr>
            <w:r w:rsidRPr="00FA1EBE">
              <w:rPr>
                <w:sz w:val="22"/>
                <w:szCs w:val="22"/>
                <w:highlight w:val="yellow"/>
              </w:rPr>
              <w:t>In class</w:t>
            </w:r>
            <w:r>
              <w:rPr>
                <w:sz w:val="22"/>
                <w:szCs w:val="22"/>
              </w:rPr>
              <w:t xml:space="preserve">: </w:t>
            </w:r>
            <w:r w:rsidR="00D52349" w:rsidRPr="00AF4C5C">
              <w:rPr>
                <w:b/>
                <w:sz w:val="22"/>
                <w:szCs w:val="22"/>
              </w:rPr>
              <w:t>Class takes</w:t>
            </w:r>
            <w:r w:rsidRPr="00AF4C5C">
              <w:rPr>
                <w:b/>
                <w:sz w:val="22"/>
                <w:szCs w:val="22"/>
              </w:rPr>
              <w:t xml:space="preserve"> Comprehensive Grammar Exam.  Counts 10% of final grade</w:t>
            </w:r>
            <w:r>
              <w:rPr>
                <w:sz w:val="22"/>
                <w:szCs w:val="22"/>
              </w:rPr>
              <w:t>.</w:t>
            </w:r>
          </w:p>
        </w:tc>
        <w:tc>
          <w:tcPr>
            <w:tcW w:w="1440" w:type="dxa"/>
          </w:tcPr>
          <w:p w:rsidR="008D2966" w:rsidRDefault="008D2966" w:rsidP="00CD33F1">
            <w:pPr>
              <w:rPr>
                <w:sz w:val="20"/>
                <w:szCs w:val="22"/>
              </w:rPr>
            </w:pPr>
            <w:r>
              <w:rPr>
                <w:sz w:val="20"/>
                <w:szCs w:val="22"/>
              </w:rPr>
              <w:t>adherents</w:t>
            </w:r>
          </w:p>
          <w:p w:rsidR="008D2966" w:rsidRDefault="008D2966" w:rsidP="00CD33F1">
            <w:pPr>
              <w:rPr>
                <w:sz w:val="20"/>
                <w:szCs w:val="22"/>
              </w:rPr>
            </w:pPr>
            <w:r>
              <w:rPr>
                <w:sz w:val="20"/>
                <w:szCs w:val="22"/>
              </w:rPr>
              <w:t>admonition</w:t>
            </w:r>
          </w:p>
          <w:p w:rsidR="008D2966" w:rsidRPr="003A6862" w:rsidRDefault="008D2966" w:rsidP="00CD33F1">
            <w:pPr>
              <w:rPr>
                <w:sz w:val="20"/>
                <w:szCs w:val="22"/>
              </w:rPr>
            </w:pPr>
            <w:r>
              <w:rPr>
                <w:sz w:val="20"/>
                <w:szCs w:val="22"/>
              </w:rPr>
              <w:t>aesthetic</w:t>
            </w:r>
          </w:p>
        </w:tc>
        <w:tc>
          <w:tcPr>
            <w:tcW w:w="900" w:type="dxa"/>
          </w:tcPr>
          <w:p w:rsidR="008D2966" w:rsidRPr="008F674F" w:rsidRDefault="008D2966" w:rsidP="00AF1DD8">
            <w:pPr>
              <w:rPr>
                <w:sz w:val="22"/>
                <w:szCs w:val="22"/>
              </w:rPr>
            </w:pPr>
          </w:p>
        </w:tc>
      </w:tr>
      <w:tr w:rsidR="008D2966" w:rsidRPr="00705459" w:rsidTr="005E7886">
        <w:tc>
          <w:tcPr>
            <w:tcW w:w="558" w:type="dxa"/>
          </w:tcPr>
          <w:p w:rsidR="008D2966" w:rsidRPr="008F674F" w:rsidRDefault="00B14902" w:rsidP="008A61BF">
            <w:pPr>
              <w:rPr>
                <w:sz w:val="22"/>
                <w:szCs w:val="22"/>
              </w:rPr>
            </w:pPr>
            <w:r>
              <w:rPr>
                <w:sz w:val="22"/>
                <w:szCs w:val="22"/>
              </w:rPr>
              <w:t>10</w:t>
            </w:r>
          </w:p>
        </w:tc>
        <w:tc>
          <w:tcPr>
            <w:tcW w:w="630" w:type="dxa"/>
          </w:tcPr>
          <w:p w:rsidR="008D2966" w:rsidRPr="008F674F" w:rsidRDefault="00B14902" w:rsidP="008A61BF">
            <w:pPr>
              <w:rPr>
                <w:sz w:val="22"/>
                <w:szCs w:val="22"/>
              </w:rPr>
            </w:pPr>
            <w:r>
              <w:rPr>
                <w:sz w:val="22"/>
                <w:szCs w:val="22"/>
              </w:rPr>
              <w:t>W</w:t>
            </w:r>
          </w:p>
        </w:tc>
        <w:tc>
          <w:tcPr>
            <w:tcW w:w="766" w:type="dxa"/>
          </w:tcPr>
          <w:p w:rsidR="008D2966" w:rsidRPr="008F674F" w:rsidRDefault="0009540B" w:rsidP="0009540B">
            <w:pPr>
              <w:rPr>
                <w:sz w:val="22"/>
                <w:szCs w:val="22"/>
              </w:rPr>
            </w:pPr>
            <w:r>
              <w:rPr>
                <w:sz w:val="22"/>
                <w:szCs w:val="22"/>
              </w:rPr>
              <w:t>9</w:t>
            </w:r>
            <w:r w:rsidR="00B14902">
              <w:rPr>
                <w:sz w:val="22"/>
                <w:szCs w:val="22"/>
              </w:rPr>
              <w:t>/1</w:t>
            </w:r>
            <w:r>
              <w:rPr>
                <w:sz w:val="22"/>
                <w:szCs w:val="22"/>
              </w:rPr>
              <w:t>6</w:t>
            </w:r>
          </w:p>
        </w:tc>
        <w:tc>
          <w:tcPr>
            <w:tcW w:w="6390" w:type="dxa"/>
          </w:tcPr>
          <w:p w:rsidR="008D2966" w:rsidRDefault="00E47494" w:rsidP="00A92283">
            <w:pPr>
              <w:rPr>
                <w:sz w:val="22"/>
                <w:szCs w:val="22"/>
              </w:rPr>
            </w:pPr>
            <w:r>
              <w:rPr>
                <w:sz w:val="22"/>
                <w:szCs w:val="22"/>
              </w:rPr>
              <w:t xml:space="preserve">No class.  Opportunity provided for voluntary </w:t>
            </w:r>
            <w:r w:rsidR="00717CF6">
              <w:rPr>
                <w:sz w:val="22"/>
                <w:szCs w:val="22"/>
              </w:rPr>
              <w:t>student conferences.</w:t>
            </w:r>
          </w:p>
          <w:p w:rsidR="00717CF6" w:rsidRDefault="00717CF6" w:rsidP="00A92283">
            <w:pPr>
              <w:rPr>
                <w:sz w:val="22"/>
                <w:szCs w:val="22"/>
              </w:rPr>
            </w:pPr>
            <w:r>
              <w:rPr>
                <w:sz w:val="22"/>
                <w:szCs w:val="22"/>
              </w:rPr>
              <w:t xml:space="preserve">Conferences not in classroom.  In </w:t>
            </w:r>
            <w:r w:rsidR="002543E1">
              <w:rPr>
                <w:sz w:val="22"/>
                <w:szCs w:val="22"/>
              </w:rPr>
              <w:t xml:space="preserve">room </w:t>
            </w:r>
            <w:r>
              <w:rPr>
                <w:sz w:val="22"/>
                <w:szCs w:val="22"/>
              </w:rPr>
              <w:t>102.  1</w:t>
            </w:r>
            <w:r w:rsidRPr="00717CF6">
              <w:rPr>
                <w:sz w:val="22"/>
                <w:szCs w:val="22"/>
                <w:vertAlign w:val="superscript"/>
              </w:rPr>
              <w:t>st</w:t>
            </w:r>
            <w:r>
              <w:rPr>
                <w:sz w:val="22"/>
                <w:szCs w:val="22"/>
              </w:rPr>
              <w:t xml:space="preserve"> floor by elevator.</w:t>
            </w:r>
          </w:p>
          <w:p w:rsidR="00717CF6" w:rsidRPr="003814A3" w:rsidRDefault="00591BC6" w:rsidP="00591BC6">
            <w:pPr>
              <w:rPr>
                <w:sz w:val="22"/>
                <w:szCs w:val="22"/>
              </w:rPr>
            </w:pPr>
            <w:r>
              <w:rPr>
                <w:b/>
                <w:sz w:val="22"/>
                <w:szCs w:val="22"/>
              </w:rPr>
              <w:t xml:space="preserve">Bring </w:t>
            </w:r>
            <w:r w:rsidR="00717CF6" w:rsidRPr="00717CF6">
              <w:rPr>
                <w:b/>
                <w:sz w:val="22"/>
                <w:szCs w:val="22"/>
              </w:rPr>
              <w:t>required materials</w:t>
            </w:r>
            <w:r>
              <w:rPr>
                <w:b/>
                <w:sz w:val="22"/>
                <w:szCs w:val="22"/>
              </w:rPr>
              <w:t xml:space="preserve">.  </w:t>
            </w:r>
            <w:r w:rsidR="00717CF6">
              <w:rPr>
                <w:sz w:val="22"/>
                <w:szCs w:val="22"/>
              </w:rPr>
              <w:t xml:space="preserve">Strictly voluntary.  All students counted present both days.  </w:t>
            </w:r>
            <w:r w:rsidR="00717CF6" w:rsidRPr="00717CF6">
              <w:rPr>
                <w:b/>
                <w:sz w:val="22"/>
                <w:szCs w:val="22"/>
              </w:rPr>
              <w:t>DAY 1 OF VOLUNTARY</w:t>
            </w:r>
            <w:r w:rsidR="00717CF6">
              <w:rPr>
                <w:b/>
                <w:sz w:val="22"/>
                <w:szCs w:val="22"/>
              </w:rPr>
              <w:t xml:space="preserve"> STUDENT CONFERENCES = FOR 1</w:t>
            </w:r>
            <w:r w:rsidR="00717CF6" w:rsidRPr="00717CF6">
              <w:rPr>
                <w:b/>
                <w:sz w:val="22"/>
                <w:szCs w:val="22"/>
                <w:vertAlign w:val="superscript"/>
              </w:rPr>
              <w:t>ST</w:t>
            </w:r>
            <w:r w:rsidR="00717CF6">
              <w:rPr>
                <w:b/>
                <w:sz w:val="22"/>
                <w:szCs w:val="22"/>
              </w:rPr>
              <w:t xml:space="preserve"> HALF OF CLASS ALPHABETICALLY  = STUDENTS WITH LAST NAMES A-L</w:t>
            </w:r>
          </w:p>
        </w:tc>
        <w:tc>
          <w:tcPr>
            <w:tcW w:w="1440" w:type="dxa"/>
          </w:tcPr>
          <w:p w:rsidR="008D2966" w:rsidRPr="003A6862" w:rsidRDefault="008D2966" w:rsidP="00AF1DD8">
            <w:pPr>
              <w:rPr>
                <w:sz w:val="20"/>
                <w:szCs w:val="22"/>
              </w:rPr>
            </w:pPr>
          </w:p>
        </w:tc>
        <w:tc>
          <w:tcPr>
            <w:tcW w:w="900" w:type="dxa"/>
          </w:tcPr>
          <w:p w:rsidR="008D2966" w:rsidRDefault="008D2966" w:rsidP="00AF1DD8">
            <w:pPr>
              <w:rPr>
                <w:sz w:val="22"/>
                <w:szCs w:val="22"/>
              </w:rPr>
            </w:pPr>
          </w:p>
          <w:p w:rsidR="008D2966" w:rsidRDefault="008D2966" w:rsidP="00AF1DD8">
            <w:pPr>
              <w:rPr>
                <w:sz w:val="22"/>
                <w:szCs w:val="22"/>
              </w:rPr>
            </w:pPr>
          </w:p>
          <w:p w:rsidR="008D2966" w:rsidRPr="008F674F" w:rsidRDefault="008D2966" w:rsidP="00AF1DD8">
            <w:pPr>
              <w:rPr>
                <w:sz w:val="22"/>
                <w:szCs w:val="22"/>
              </w:rPr>
            </w:pPr>
          </w:p>
        </w:tc>
      </w:tr>
      <w:tr w:rsidR="008D2966" w:rsidRPr="00705459" w:rsidTr="005E7886">
        <w:tc>
          <w:tcPr>
            <w:tcW w:w="558" w:type="dxa"/>
          </w:tcPr>
          <w:p w:rsidR="008D2966" w:rsidRPr="008F674F" w:rsidRDefault="00F41BA8" w:rsidP="008A61BF">
            <w:pPr>
              <w:rPr>
                <w:sz w:val="22"/>
                <w:szCs w:val="22"/>
              </w:rPr>
            </w:pPr>
            <w:r>
              <w:rPr>
                <w:sz w:val="22"/>
                <w:szCs w:val="22"/>
              </w:rPr>
              <w:t>11</w:t>
            </w:r>
          </w:p>
        </w:tc>
        <w:tc>
          <w:tcPr>
            <w:tcW w:w="630" w:type="dxa"/>
          </w:tcPr>
          <w:p w:rsidR="008D2966" w:rsidRPr="008F674F" w:rsidRDefault="00F41BA8" w:rsidP="008A61BF">
            <w:pPr>
              <w:rPr>
                <w:sz w:val="22"/>
                <w:szCs w:val="22"/>
              </w:rPr>
            </w:pPr>
            <w:r>
              <w:rPr>
                <w:sz w:val="22"/>
                <w:szCs w:val="22"/>
              </w:rPr>
              <w:t>M</w:t>
            </w:r>
          </w:p>
        </w:tc>
        <w:tc>
          <w:tcPr>
            <w:tcW w:w="766" w:type="dxa"/>
          </w:tcPr>
          <w:p w:rsidR="008D2966" w:rsidRPr="008F674F" w:rsidRDefault="0009540B" w:rsidP="0009540B">
            <w:pPr>
              <w:rPr>
                <w:sz w:val="22"/>
                <w:szCs w:val="22"/>
              </w:rPr>
            </w:pPr>
            <w:r>
              <w:rPr>
                <w:sz w:val="22"/>
                <w:szCs w:val="22"/>
              </w:rPr>
              <w:t>9</w:t>
            </w:r>
            <w:r w:rsidR="00F41BA8">
              <w:rPr>
                <w:sz w:val="22"/>
                <w:szCs w:val="22"/>
              </w:rPr>
              <w:t>/</w:t>
            </w:r>
            <w:r>
              <w:rPr>
                <w:sz w:val="22"/>
                <w:szCs w:val="22"/>
              </w:rPr>
              <w:t>21</w:t>
            </w:r>
          </w:p>
        </w:tc>
        <w:tc>
          <w:tcPr>
            <w:tcW w:w="6390" w:type="dxa"/>
          </w:tcPr>
          <w:p w:rsidR="00F41BA8" w:rsidRDefault="00F41BA8" w:rsidP="00F41BA8">
            <w:pPr>
              <w:rPr>
                <w:sz w:val="22"/>
                <w:szCs w:val="22"/>
              </w:rPr>
            </w:pPr>
            <w:r>
              <w:rPr>
                <w:sz w:val="22"/>
                <w:szCs w:val="22"/>
              </w:rPr>
              <w:t>No class.  Opportunity provided for voluntary student conferences.</w:t>
            </w:r>
          </w:p>
          <w:p w:rsidR="00F41BA8" w:rsidRDefault="00F41BA8" w:rsidP="00F41BA8">
            <w:pPr>
              <w:rPr>
                <w:sz w:val="22"/>
                <w:szCs w:val="22"/>
              </w:rPr>
            </w:pPr>
            <w:r>
              <w:rPr>
                <w:sz w:val="22"/>
                <w:szCs w:val="22"/>
              </w:rPr>
              <w:t xml:space="preserve">Conferences not in classroom.  In </w:t>
            </w:r>
            <w:r w:rsidR="002543E1">
              <w:rPr>
                <w:sz w:val="22"/>
                <w:szCs w:val="22"/>
              </w:rPr>
              <w:t xml:space="preserve">room </w:t>
            </w:r>
            <w:r>
              <w:rPr>
                <w:sz w:val="22"/>
                <w:szCs w:val="22"/>
              </w:rPr>
              <w:t>102.  1</w:t>
            </w:r>
            <w:r w:rsidRPr="00717CF6">
              <w:rPr>
                <w:sz w:val="22"/>
                <w:szCs w:val="22"/>
                <w:vertAlign w:val="superscript"/>
              </w:rPr>
              <w:t>st</w:t>
            </w:r>
            <w:r>
              <w:rPr>
                <w:sz w:val="22"/>
                <w:szCs w:val="22"/>
              </w:rPr>
              <w:t xml:space="preserve"> floor by elevator.</w:t>
            </w:r>
          </w:p>
          <w:p w:rsidR="008D2966" w:rsidRPr="008F674F" w:rsidRDefault="00F41BA8" w:rsidP="00591BC6">
            <w:pPr>
              <w:rPr>
                <w:sz w:val="22"/>
                <w:szCs w:val="22"/>
              </w:rPr>
            </w:pPr>
            <w:r w:rsidRPr="00717CF6">
              <w:rPr>
                <w:b/>
                <w:sz w:val="22"/>
                <w:szCs w:val="22"/>
              </w:rPr>
              <w:t>Bring required materials</w:t>
            </w:r>
            <w:r w:rsidR="00591BC6">
              <w:rPr>
                <w:b/>
                <w:sz w:val="22"/>
                <w:szCs w:val="22"/>
              </w:rPr>
              <w:t xml:space="preserve">.  </w:t>
            </w:r>
            <w:r>
              <w:rPr>
                <w:sz w:val="22"/>
                <w:szCs w:val="22"/>
              </w:rPr>
              <w:t xml:space="preserve">Strictly voluntary.  All students counted present both days.  </w:t>
            </w:r>
            <w:r w:rsidRPr="00717CF6">
              <w:rPr>
                <w:b/>
                <w:sz w:val="22"/>
                <w:szCs w:val="22"/>
              </w:rPr>
              <w:t xml:space="preserve">DAY </w:t>
            </w:r>
            <w:r>
              <w:rPr>
                <w:b/>
                <w:sz w:val="22"/>
                <w:szCs w:val="22"/>
              </w:rPr>
              <w:t>2</w:t>
            </w:r>
            <w:r w:rsidRPr="00717CF6">
              <w:rPr>
                <w:b/>
                <w:sz w:val="22"/>
                <w:szCs w:val="22"/>
              </w:rPr>
              <w:t xml:space="preserve"> OF VOLUNTARY</w:t>
            </w:r>
            <w:r>
              <w:rPr>
                <w:b/>
                <w:sz w:val="22"/>
                <w:szCs w:val="22"/>
              </w:rPr>
              <w:t xml:space="preserve"> STUDENT CONFERENCES = FOR 2</w:t>
            </w:r>
            <w:r w:rsidRPr="00F41BA8">
              <w:rPr>
                <w:b/>
                <w:sz w:val="22"/>
                <w:szCs w:val="22"/>
                <w:vertAlign w:val="superscript"/>
              </w:rPr>
              <w:t>ND</w:t>
            </w:r>
            <w:r>
              <w:rPr>
                <w:b/>
                <w:sz w:val="22"/>
                <w:szCs w:val="22"/>
              </w:rPr>
              <w:t xml:space="preserve"> HALF OF CLASS ALPHABETICALLY = STUDENTS WITH LAST NAMES M-Z</w:t>
            </w:r>
          </w:p>
        </w:tc>
        <w:tc>
          <w:tcPr>
            <w:tcW w:w="1440" w:type="dxa"/>
          </w:tcPr>
          <w:p w:rsidR="008D2966" w:rsidRPr="003A6862" w:rsidRDefault="008D2966" w:rsidP="00F75D0D">
            <w:pPr>
              <w:rPr>
                <w:sz w:val="20"/>
                <w:szCs w:val="22"/>
              </w:rPr>
            </w:pPr>
          </w:p>
        </w:tc>
        <w:tc>
          <w:tcPr>
            <w:tcW w:w="900" w:type="dxa"/>
          </w:tcPr>
          <w:p w:rsidR="008D2966" w:rsidRPr="008F674F" w:rsidRDefault="008D2966" w:rsidP="00AF1DD8">
            <w:pPr>
              <w:rPr>
                <w:sz w:val="22"/>
                <w:szCs w:val="22"/>
              </w:rPr>
            </w:pPr>
          </w:p>
        </w:tc>
      </w:tr>
      <w:tr w:rsidR="008D2966" w:rsidRPr="00705459" w:rsidTr="005E7886">
        <w:tc>
          <w:tcPr>
            <w:tcW w:w="558" w:type="dxa"/>
          </w:tcPr>
          <w:p w:rsidR="008D2966" w:rsidRPr="008F674F" w:rsidRDefault="004E44DA" w:rsidP="008A61BF">
            <w:pPr>
              <w:rPr>
                <w:sz w:val="22"/>
                <w:szCs w:val="22"/>
              </w:rPr>
            </w:pPr>
            <w:r>
              <w:rPr>
                <w:sz w:val="22"/>
                <w:szCs w:val="22"/>
              </w:rPr>
              <w:lastRenderedPageBreak/>
              <w:t>12</w:t>
            </w:r>
          </w:p>
        </w:tc>
        <w:tc>
          <w:tcPr>
            <w:tcW w:w="630" w:type="dxa"/>
          </w:tcPr>
          <w:p w:rsidR="008D2966" w:rsidRPr="008F674F" w:rsidRDefault="004E44DA" w:rsidP="008A61BF">
            <w:pPr>
              <w:rPr>
                <w:sz w:val="22"/>
                <w:szCs w:val="22"/>
              </w:rPr>
            </w:pPr>
            <w:r>
              <w:rPr>
                <w:sz w:val="22"/>
                <w:szCs w:val="22"/>
              </w:rPr>
              <w:t>W</w:t>
            </w:r>
          </w:p>
        </w:tc>
        <w:tc>
          <w:tcPr>
            <w:tcW w:w="766" w:type="dxa"/>
          </w:tcPr>
          <w:p w:rsidR="008D2966" w:rsidRPr="008F674F" w:rsidRDefault="00222016" w:rsidP="00222016">
            <w:pPr>
              <w:rPr>
                <w:sz w:val="22"/>
                <w:szCs w:val="22"/>
              </w:rPr>
            </w:pPr>
            <w:r>
              <w:rPr>
                <w:sz w:val="22"/>
                <w:szCs w:val="22"/>
              </w:rPr>
              <w:t>9</w:t>
            </w:r>
            <w:r w:rsidR="004E44DA">
              <w:rPr>
                <w:sz w:val="22"/>
                <w:szCs w:val="22"/>
              </w:rPr>
              <w:t>/</w:t>
            </w:r>
            <w:r>
              <w:rPr>
                <w:sz w:val="22"/>
                <w:szCs w:val="22"/>
              </w:rPr>
              <w:t>23</w:t>
            </w:r>
          </w:p>
        </w:tc>
        <w:tc>
          <w:tcPr>
            <w:tcW w:w="6390" w:type="dxa"/>
          </w:tcPr>
          <w:p w:rsidR="00B7410D" w:rsidRDefault="00B7410D" w:rsidP="0016354C">
            <w:pPr>
              <w:rPr>
                <w:sz w:val="22"/>
                <w:szCs w:val="22"/>
                <w:highlight w:val="yellow"/>
              </w:rPr>
            </w:pPr>
            <w:r>
              <w:rPr>
                <w:sz w:val="22"/>
                <w:szCs w:val="22"/>
                <w:highlight w:val="yellow"/>
              </w:rPr>
              <w:t xml:space="preserve">Homework: </w:t>
            </w:r>
            <w:r w:rsidRPr="00B7410D">
              <w:rPr>
                <w:sz w:val="22"/>
                <w:szCs w:val="22"/>
              </w:rPr>
              <w:t>Read</w:t>
            </w:r>
            <w:r>
              <w:rPr>
                <w:sz w:val="22"/>
                <w:szCs w:val="22"/>
              </w:rPr>
              <w:t xml:space="preserve"> James Joyce's "Araby," pp. 984-989.  Quiz next time over "Araby" and Day 12 vocab words.</w:t>
            </w:r>
            <w:r>
              <w:rPr>
                <w:sz w:val="22"/>
                <w:szCs w:val="22"/>
                <w:highlight w:val="yellow"/>
              </w:rPr>
              <w:t xml:space="preserve"> </w:t>
            </w:r>
          </w:p>
          <w:p w:rsidR="008D2966" w:rsidRPr="008F674F" w:rsidRDefault="004E44DA" w:rsidP="00ED2D3F">
            <w:pPr>
              <w:rPr>
                <w:sz w:val="22"/>
                <w:szCs w:val="22"/>
              </w:rPr>
            </w:pPr>
            <w:r w:rsidRPr="00935410">
              <w:rPr>
                <w:sz w:val="22"/>
                <w:szCs w:val="22"/>
                <w:highlight w:val="yellow"/>
              </w:rPr>
              <w:t>In class:</w:t>
            </w:r>
            <w:r>
              <w:rPr>
                <w:sz w:val="22"/>
                <w:szCs w:val="22"/>
              </w:rPr>
              <w:t xml:space="preserve"> </w:t>
            </w:r>
            <w:r w:rsidR="00A511F6">
              <w:rPr>
                <w:sz w:val="22"/>
                <w:szCs w:val="22"/>
              </w:rPr>
              <w:t>Q</w:t>
            </w:r>
            <w:r>
              <w:rPr>
                <w:sz w:val="22"/>
                <w:szCs w:val="22"/>
              </w:rPr>
              <w:t>uiz over pp. 97-106</w:t>
            </w:r>
            <w:r w:rsidRPr="008F674F">
              <w:rPr>
                <w:sz w:val="22"/>
                <w:szCs w:val="22"/>
              </w:rPr>
              <w:t>, “A Chri</w:t>
            </w:r>
            <w:r>
              <w:rPr>
                <w:sz w:val="22"/>
                <w:szCs w:val="22"/>
              </w:rPr>
              <w:t xml:space="preserve">stmas Memory,” and Day </w:t>
            </w:r>
            <w:r w:rsidR="0016354C">
              <w:rPr>
                <w:sz w:val="22"/>
                <w:szCs w:val="22"/>
              </w:rPr>
              <w:t>9</w:t>
            </w:r>
            <w:r>
              <w:rPr>
                <w:sz w:val="22"/>
                <w:szCs w:val="22"/>
              </w:rPr>
              <w:t xml:space="preserve"> vocab.  Discuss "A Christmas Memory</w:t>
            </w:r>
            <w:r w:rsidR="0016354C">
              <w:rPr>
                <w:sz w:val="22"/>
                <w:szCs w:val="22"/>
              </w:rPr>
              <w:t>.</w:t>
            </w:r>
            <w:r>
              <w:rPr>
                <w:sz w:val="22"/>
                <w:szCs w:val="22"/>
              </w:rPr>
              <w:t>"</w:t>
            </w:r>
            <w:r w:rsidR="00431034">
              <w:rPr>
                <w:sz w:val="22"/>
                <w:szCs w:val="22"/>
              </w:rPr>
              <w:t xml:space="preserve">  </w:t>
            </w:r>
            <w:r w:rsidR="00ED2D3F">
              <w:rPr>
                <w:sz w:val="22"/>
                <w:szCs w:val="22"/>
              </w:rPr>
              <w:t xml:space="preserve"> </w:t>
            </w:r>
            <w:r w:rsidR="001C0405">
              <w:rPr>
                <w:sz w:val="22"/>
                <w:szCs w:val="22"/>
              </w:rPr>
              <w:t xml:space="preserve">Capote = an author some of you are writing on for ESSAY 2.  </w:t>
            </w:r>
            <w:r w:rsidR="00431034">
              <w:rPr>
                <w:sz w:val="22"/>
                <w:szCs w:val="22"/>
              </w:rPr>
              <w:t>Hand back Scantron cards. Discuss Comprehensive Grammar Exam and SSC follow-up.</w:t>
            </w:r>
            <w:r w:rsidR="00E9379E">
              <w:rPr>
                <w:sz w:val="22"/>
                <w:szCs w:val="22"/>
              </w:rPr>
              <w:t xml:space="preserve">  Discuss helps/hints for future essays.</w:t>
            </w:r>
          </w:p>
        </w:tc>
        <w:tc>
          <w:tcPr>
            <w:tcW w:w="1440" w:type="dxa"/>
          </w:tcPr>
          <w:p w:rsidR="00431034" w:rsidRPr="003A6862" w:rsidRDefault="00431034" w:rsidP="00431034">
            <w:pPr>
              <w:rPr>
                <w:sz w:val="20"/>
                <w:szCs w:val="22"/>
              </w:rPr>
            </w:pPr>
            <w:r w:rsidRPr="003A6862">
              <w:rPr>
                <w:sz w:val="20"/>
                <w:szCs w:val="22"/>
              </w:rPr>
              <w:t>consensus</w:t>
            </w:r>
          </w:p>
          <w:p w:rsidR="00431034" w:rsidRPr="003A6862" w:rsidRDefault="00431034" w:rsidP="00431034">
            <w:pPr>
              <w:rPr>
                <w:sz w:val="20"/>
                <w:szCs w:val="22"/>
              </w:rPr>
            </w:pPr>
            <w:r w:rsidRPr="003A6862">
              <w:rPr>
                <w:sz w:val="20"/>
                <w:szCs w:val="22"/>
              </w:rPr>
              <w:t>constrained</w:t>
            </w:r>
          </w:p>
          <w:p w:rsidR="008D2966" w:rsidRPr="003A6862" w:rsidRDefault="00431034" w:rsidP="00431034">
            <w:pPr>
              <w:rPr>
                <w:sz w:val="20"/>
                <w:szCs w:val="22"/>
              </w:rPr>
            </w:pPr>
            <w:r w:rsidRPr="003A6862">
              <w:rPr>
                <w:sz w:val="20"/>
                <w:szCs w:val="22"/>
              </w:rPr>
              <w:t>corroding</w:t>
            </w:r>
          </w:p>
        </w:tc>
        <w:tc>
          <w:tcPr>
            <w:tcW w:w="900" w:type="dxa"/>
          </w:tcPr>
          <w:p w:rsidR="008D2966" w:rsidRPr="008F674F" w:rsidRDefault="008D2966" w:rsidP="00AF1DD8">
            <w:pPr>
              <w:rPr>
                <w:sz w:val="22"/>
                <w:szCs w:val="22"/>
              </w:rPr>
            </w:pPr>
          </w:p>
        </w:tc>
      </w:tr>
      <w:tr w:rsidR="008D2966" w:rsidRPr="00705459" w:rsidTr="005E7886">
        <w:trPr>
          <w:trHeight w:val="710"/>
        </w:trPr>
        <w:tc>
          <w:tcPr>
            <w:tcW w:w="558" w:type="dxa"/>
          </w:tcPr>
          <w:p w:rsidR="008D2966" w:rsidRPr="008F674F" w:rsidRDefault="0035108A" w:rsidP="008A61BF">
            <w:pPr>
              <w:rPr>
                <w:sz w:val="22"/>
                <w:szCs w:val="22"/>
              </w:rPr>
            </w:pPr>
            <w:r>
              <w:rPr>
                <w:sz w:val="22"/>
                <w:szCs w:val="22"/>
              </w:rPr>
              <w:t>13</w:t>
            </w:r>
          </w:p>
        </w:tc>
        <w:tc>
          <w:tcPr>
            <w:tcW w:w="630" w:type="dxa"/>
          </w:tcPr>
          <w:p w:rsidR="008D2966" w:rsidRPr="008F674F" w:rsidRDefault="0035108A" w:rsidP="008A61BF">
            <w:pPr>
              <w:rPr>
                <w:sz w:val="22"/>
                <w:szCs w:val="22"/>
              </w:rPr>
            </w:pPr>
            <w:r>
              <w:rPr>
                <w:sz w:val="22"/>
                <w:szCs w:val="22"/>
              </w:rPr>
              <w:t>M</w:t>
            </w:r>
          </w:p>
        </w:tc>
        <w:tc>
          <w:tcPr>
            <w:tcW w:w="766" w:type="dxa"/>
          </w:tcPr>
          <w:p w:rsidR="008D2966" w:rsidRPr="008F674F" w:rsidRDefault="00FE260C" w:rsidP="00FE260C">
            <w:pPr>
              <w:rPr>
                <w:sz w:val="22"/>
                <w:szCs w:val="22"/>
              </w:rPr>
            </w:pPr>
            <w:r>
              <w:rPr>
                <w:sz w:val="22"/>
                <w:szCs w:val="22"/>
              </w:rPr>
              <w:t>9</w:t>
            </w:r>
            <w:r w:rsidR="0035108A">
              <w:rPr>
                <w:sz w:val="22"/>
                <w:szCs w:val="22"/>
              </w:rPr>
              <w:t>/2</w:t>
            </w:r>
            <w:r>
              <w:rPr>
                <w:sz w:val="22"/>
                <w:szCs w:val="22"/>
              </w:rPr>
              <w:t>8</w:t>
            </w:r>
          </w:p>
        </w:tc>
        <w:tc>
          <w:tcPr>
            <w:tcW w:w="6390" w:type="dxa"/>
          </w:tcPr>
          <w:p w:rsidR="00EE4C49" w:rsidRDefault="0035108A" w:rsidP="00AB69B2">
            <w:pPr>
              <w:rPr>
                <w:sz w:val="22"/>
                <w:szCs w:val="22"/>
              </w:rPr>
            </w:pPr>
            <w:r>
              <w:rPr>
                <w:sz w:val="22"/>
                <w:szCs w:val="22"/>
                <w:highlight w:val="yellow"/>
              </w:rPr>
              <w:t>Homework:</w:t>
            </w:r>
            <w:r>
              <w:rPr>
                <w:b/>
                <w:sz w:val="22"/>
                <w:szCs w:val="22"/>
              </w:rPr>
              <w:t xml:space="preserve"> </w:t>
            </w:r>
            <w:r>
              <w:rPr>
                <w:sz w:val="22"/>
                <w:szCs w:val="22"/>
              </w:rPr>
              <w:t>Read Max Shulman’s “Love Is a Fallacy,” pp. 238-246.</w:t>
            </w:r>
          </w:p>
          <w:p w:rsidR="00A511F6" w:rsidRDefault="006E0EB2" w:rsidP="00AB69B2">
            <w:pPr>
              <w:rPr>
                <w:sz w:val="22"/>
                <w:szCs w:val="22"/>
              </w:rPr>
            </w:pPr>
            <w:r>
              <w:rPr>
                <w:sz w:val="22"/>
                <w:szCs w:val="22"/>
              </w:rPr>
              <w:t xml:space="preserve">Quiz next time over pp. 238-246 and Day 13 vocab words.     </w:t>
            </w:r>
            <w:r>
              <w:rPr>
                <w:b/>
                <w:sz w:val="22"/>
                <w:szCs w:val="22"/>
              </w:rPr>
              <w:t xml:space="preserve"> </w:t>
            </w:r>
            <w:r w:rsidR="0035108A">
              <w:rPr>
                <w:sz w:val="22"/>
                <w:szCs w:val="22"/>
              </w:rPr>
              <w:t xml:space="preserve">  </w:t>
            </w:r>
          </w:p>
          <w:p w:rsidR="008D2966" w:rsidRPr="008F674F" w:rsidRDefault="00A511F6" w:rsidP="00A511F6">
            <w:pPr>
              <w:rPr>
                <w:sz w:val="22"/>
                <w:szCs w:val="22"/>
              </w:rPr>
            </w:pPr>
            <w:r w:rsidRPr="00A511F6">
              <w:rPr>
                <w:sz w:val="22"/>
                <w:szCs w:val="22"/>
                <w:highlight w:val="yellow"/>
              </w:rPr>
              <w:t>In class:</w:t>
            </w:r>
            <w:r>
              <w:rPr>
                <w:sz w:val="22"/>
                <w:szCs w:val="22"/>
              </w:rPr>
              <w:t xml:space="preserve"> Quiz over James Joyce's "Araby," pp. 984-989 and Day 12 vocab words.</w:t>
            </w:r>
            <w:r w:rsidR="00D74104">
              <w:rPr>
                <w:sz w:val="22"/>
                <w:szCs w:val="22"/>
              </w:rPr>
              <w:t xml:space="preserve">  Discuss "Araby."</w:t>
            </w:r>
          </w:p>
        </w:tc>
        <w:tc>
          <w:tcPr>
            <w:tcW w:w="1440" w:type="dxa"/>
          </w:tcPr>
          <w:p w:rsidR="00EE4C49" w:rsidRPr="003A6862" w:rsidRDefault="00EE4C49" w:rsidP="00EE4C49">
            <w:pPr>
              <w:rPr>
                <w:sz w:val="20"/>
                <w:szCs w:val="22"/>
              </w:rPr>
            </w:pPr>
            <w:r w:rsidRPr="003A6862">
              <w:rPr>
                <w:sz w:val="20"/>
                <w:szCs w:val="22"/>
              </w:rPr>
              <w:t>ascending</w:t>
            </w:r>
          </w:p>
          <w:p w:rsidR="00EE4C49" w:rsidRPr="003A6862" w:rsidRDefault="00EE4C49" w:rsidP="00EE4C49">
            <w:pPr>
              <w:rPr>
                <w:sz w:val="20"/>
                <w:szCs w:val="22"/>
              </w:rPr>
            </w:pPr>
            <w:r w:rsidRPr="003A6862">
              <w:rPr>
                <w:sz w:val="20"/>
                <w:szCs w:val="22"/>
              </w:rPr>
              <w:t>ascribe</w:t>
            </w:r>
          </w:p>
          <w:p w:rsidR="008D2966" w:rsidRPr="003A6862" w:rsidRDefault="00EE4C49" w:rsidP="00EE4C49">
            <w:pPr>
              <w:rPr>
                <w:sz w:val="20"/>
                <w:szCs w:val="22"/>
              </w:rPr>
            </w:pPr>
            <w:r w:rsidRPr="003A6862">
              <w:rPr>
                <w:sz w:val="20"/>
                <w:szCs w:val="22"/>
              </w:rPr>
              <w:t>assiduous</w:t>
            </w:r>
          </w:p>
        </w:tc>
        <w:tc>
          <w:tcPr>
            <w:tcW w:w="900" w:type="dxa"/>
          </w:tcPr>
          <w:p w:rsidR="008D2966" w:rsidRPr="008F674F" w:rsidRDefault="008D2966" w:rsidP="00AF1DD8">
            <w:pPr>
              <w:rPr>
                <w:sz w:val="22"/>
                <w:szCs w:val="22"/>
              </w:rPr>
            </w:pPr>
          </w:p>
        </w:tc>
      </w:tr>
      <w:tr w:rsidR="00A20A2A" w:rsidRPr="00705459" w:rsidTr="005E7886">
        <w:tc>
          <w:tcPr>
            <w:tcW w:w="558" w:type="dxa"/>
          </w:tcPr>
          <w:p w:rsidR="00A20A2A" w:rsidRPr="008F674F" w:rsidRDefault="00A20A2A" w:rsidP="008A61BF">
            <w:pPr>
              <w:rPr>
                <w:sz w:val="22"/>
                <w:szCs w:val="22"/>
              </w:rPr>
            </w:pPr>
            <w:r>
              <w:rPr>
                <w:sz w:val="22"/>
                <w:szCs w:val="22"/>
              </w:rPr>
              <w:t>14</w:t>
            </w:r>
          </w:p>
        </w:tc>
        <w:tc>
          <w:tcPr>
            <w:tcW w:w="630" w:type="dxa"/>
          </w:tcPr>
          <w:p w:rsidR="00A20A2A" w:rsidRPr="008F674F" w:rsidRDefault="00A20A2A" w:rsidP="008A61BF">
            <w:pPr>
              <w:rPr>
                <w:sz w:val="22"/>
                <w:szCs w:val="22"/>
              </w:rPr>
            </w:pPr>
            <w:r>
              <w:rPr>
                <w:sz w:val="22"/>
                <w:szCs w:val="22"/>
              </w:rPr>
              <w:t>W</w:t>
            </w:r>
          </w:p>
        </w:tc>
        <w:tc>
          <w:tcPr>
            <w:tcW w:w="766" w:type="dxa"/>
          </w:tcPr>
          <w:p w:rsidR="00A20A2A" w:rsidRPr="008F674F" w:rsidRDefault="00994D50" w:rsidP="00994D50">
            <w:pPr>
              <w:rPr>
                <w:sz w:val="22"/>
                <w:szCs w:val="22"/>
              </w:rPr>
            </w:pPr>
            <w:r>
              <w:rPr>
                <w:sz w:val="22"/>
                <w:szCs w:val="22"/>
              </w:rPr>
              <w:t>9</w:t>
            </w:r>
            <w:r w:rsidR="00A20A2A">
              <w:rPr>
                <w:sz w:val="22"/>
                <w:szCs w:val="22"/>
              </w:rPr>
              <w:t>/</w:t>
            </w:r>
            <w:r>
              <w:rPr>
                <w:sz w:val="22"/>
                <w:szCs w:val="22"/>
              </w:rPr>
              <w:t>30</w:t>
            </w:r>
          </w:p>
        </w:tc>
        <w:tc>
          <w:tcPr>
            <w:tcW w:w="6390" w:type="dxa"/>
          </w:tcPr>
          <w:p w:rsidR="00A20A2A" w:rsidRPr="008F674F" w:rsidRDefault="00A20A2A" w:rsidP="00011BCF">
            <w:pPr>
              <w:rPr>
                <w:sz w:val="22"/>
                <w:szCs w:val="22"/>
              </w:rPr>
            </w:pPr>
            <w:r w:rsidRPr="00B317D9">
              <w:rPr>
                <w:sz w:val="22"/>
                <w:szCs w:val="22"/>
                <w:highlight w:val="yellow"/>
              </w:rPr>
              <w:t>Homework:</w:t>
            </w:r>
            <w:r>
              <w:rPr>
                <w:sz w:val="22"/>
                <w:szCs w:val="22"/>
              </w:rPr>
              <w:t xml:space="preserve"> Read “Hills Like White Elephants,” pp. 297-301.  Write paper on “Crafting Arguments” # </w:t>
            </w:r>
            <w:r w:rsidR="00011BCF">
              <w:rPr>
                <w:sz w:val="22"/>
                <w:szCs w:val="22"/>
              </w:rPr>
              <w:t>2</w:t>
            </w:r>
            <w:r>
              <w:rPr>
                <w:sz w:val="22"/>
                <w:szCs w:val="22"/>
              </w:rPr>
              <w:t xml:space="preserve">, p. 301.  No quiz.  </w:t>
            </w:r>
            <w:r w:rsidRPr="007C40F5">
              <w:rPr>
                <w:sz w:val="22"/>
                <w:szCs w:val="22"/>
                <w:highlight w:val="yellow"/>
              </w:rPr>
              <w:t>In class:</w:t>
            </w:r>
            <w:r>
              <w:rPr>
                <w:sz w:val="22"/>
                <w:szCs w:val="22"/>
              </w:rPr>
              <w:t xml:space="preserve"> Quiz over Max Shulman’s “Love Is a Fallacy,” pp. 238-246</w:t>
            </w:r>
            <w:r w:rsidR="007D37C4">
              <w:rPr>
                <w:sz w:val="22"/>
                <w:szCs w:val="22"/>
              </w:rPr>
              <w:t>,</w:t>
            </w:r>
            <w:r>
              <w:rPr>
                <w:sz w:val="22"/>
                <w:szCs w:val="22"/>
              </w:rPr>
              <w:t xml:space="preserve"> and Day 13 vocab words.  Discuss "Love Is a Fallacy."   </w:t>
            </w:r>
            <w:r>
              <w:rPr>
                <w:b/>
                <w:sz w:val="22"/>
                <w:szCs w:val="22"/>
              </w:rPr>
              <w:t xml:space="preserve"> </w:t>
            </w:r>
          </w:p>
        </w:tc>
        <w:tc>
          <w:tcPr>
            <w:tcW w:w="1440" w:type="dxa"/>
          </w:tcPr>
          <w:p w:rsidR="00A20A2A" w:rsidRPr="003A6862" w:rsidRDefault="00A20A2A" w:rsidP="00CD33F1">
            <w:pPr>
              <w:rPr>
                <w:sz w:val="20"/>
                <w:szCs w:val="22"/>
              </w:rPr>
            </w:pPr>
            <w:r w:rsidRPr="003A6862">
              <w:rPr>
                <w:sz w:val="20"/>
                <w:szCs w:val="22"/>
              </w:rPr>
              <w:t>implicit</w:t>
            </w:r>
          </w:p>
          <w:p w:rsidR="00A20A2A" w:rsidRPr="003A6862" w:rsidRDefault="00A20A2A" w:rsidP="00CD33F1">
            <w:pPr>
              <w:rPr>
                <w:sz w:val="20"/>
                <w:szCs w:val="22"/>
              </w:rPr>
            </w:pPr>
            <w:r w:rsidRPr="003A6862">
              <w:rPr>
                <w:sz w:val="20"/>
                <w:szCs w:val="22"/>
              </w:rPr>
              <w:t>incarcerated</w:t>
            </w:r>
          </w:p>
          <w:p w:rsidR="00A20A2A" w:rsidRPr="003A6862" w:rsidRDefault="00A20A2A" w:rsidP="00CD33F1">
            <w:pPr>
              <w:rPr>
                <w:sz w:val="20"/>
                <w:szCs w:val="22"/>
              </w:rPr>
            </w:pPr>
            <w:r w:rsidRPr="003A6862">
              <w:rPr>
                <w:sz w:val="20"/>
                <w:szCs w:val="22"/>
              </w:rPr>
              <w:t>indulgent</w:t>
            </w:r>
          </w:p>
        </w:tc>
        <w:tc>
          <w:tcPr>
            <w:tcW w:w="900" w:type="dxa"/>
          </w:tcPr>
          <w:p w:rsidR="00A20A2A" w:rsidRPr="008F674F" w:rsidRDefault="00A20A2A" w:rsidP="00AF1DD8">
            <w:pPr>
              <w:rPr>
                <w:sz w:val="22"/>
                <w:szCs w:val="22"/>
              </w:rPr>
            </w:pPr>
          </w:p>
        </w:tc>
      </w:tr>
      <w:tr w:rsidR="009C4C6D" w:rsidRPr="00705459" w:rsidTr="005E7886">
        <w:tc>
          <w:tcPr>
            <w:tcW w:w="558" w:type="dxa"/>
          </w:tcPr>
          <w:p w:rsidR="009C4C6D" w:rsidRPr="008F674F" w:rsidRDefault="009C4C6D" w:rsidP="008A61BF">
            <w:pPr>
              <w:rPr>
                <w:sz w:val="22"/>
                <w:szCs w:val="22"/>
              </w:rPr>
            </w:pPr>
            <w:r>
              <w:rPr>
                <w:sz w:val="22"/>
                <w:szCs w:val="22"/>
              </w:rPr>
              <w:t>15</w:t>
            </w:r>
          </w:p>
        </w:tc>
        <w:tc>
          <w:tcPr>
            <w:tcW w:w="630" w:type="dxa"/>
          </w:tcPr>
          <w:p w:rsidR="009C4C6D" w:rsidRPr="008F674F" w:rsidRDefault="009C4C6D" w:rsidP="008A61BF">
            <w:pPr>
              <w:rPr>
                <w:sz w:val="22"/>
                <w:szCs w:val="22"/>
              </w:rPr>
            </w:pPr>
            <w:r>
              <w:rPr>
                <w:sz w:val="22"/>
                <w:szCs w:val="22"/>
              </w:rPr>
              <w:t>M</w:t>
            </w:r>
          </w:p>
        </w:tc>
        <w:tc>
          <w:tcPr>
            <w:tcW w:w="766" w:type="dxa"/>
          </w:tcPr>
          <w:p w:rsidR="009C4C6D" w:rsidRPr="008F674F" w:rsidRDefault="007D37C4" w:rsidP="007D37C4">
            <w:pPr>
              <w:rPr>
                <w:sz w:val="22"/>
                <w:szCs w:val="22"/>
              </w:rPr>
            </w:pPr>
            <w:r>
              <w:rPr>
                <w:sz w:val="22"/>
                <w:szCs w:val="22"/>
              </w:rPr>
              <w:t>10</w:t>
            </w:r>
            <w:r w:rsidR="009C4C6D">
              <w:rPr>
                <w:sz w:val="22"/>
                <w:szCs w:val="22"/>
              </w:rPr>
              <w:t>/</w:t>
            </w:r>
            <w:r>
              <w:rPr>
                <w:sz w:val="22"/>
                <w:szCs w:val="22"/>
              </w:rPr>
              <w:t>5</w:t>
            </w:r>
          </w:p>
        </w:tc>
        <w:tc>
          <w:tcPr>
            <w:tcW w:w="6390" w:type="dxa"/>
          </w:tcPr>
          <w:p w:rsidR="009C4C6D" w:rsidRPr="008F674F" w:rsidRDefault="009C4C6D" w:rsidP="006959C3">
            <w:pPr>
              <w:rPr>
                <w:sz w:val="22"/>
                <w:szCs w:val="22"/>
              </w:rPr>
            </w:pPr>
            <w:r>
              <w:rPr>
                <w:sz w:val="22"/>
                <w:szCs w:val="22"/>
              </w:rPr>
              <w:t xml:space="preserve">"Elephants" paper due at beginning of class.  </w:t>
            </w:r>
            <w:r w:rsidR="006959C3" w:rsidRPr="006959C3">
              <w:rPr>
                <w:sz w:val="22"/>
                <w:szCs w:val="22"/>
                <w:highlight w:val="yellow"/>
              </w:rPr>
              <w:t>Homework:</w:t>
            </w:r>
            <w:r w:rsidR="006959C3">
              <w:rPr>
                <w:sz w:val="22"/>
                <w:szCs w:val="22"/>
              </w:rPr>
              <w:t xml:space="preserve"> </w:t>
            </w:r>
            <w:r>
              <w:rPr>
                <w:sz w:val="22"/>
                <w:szCs w:val="22"/>
              </w:rPr>
              <w:t>Read “A Temporary Matter,” pp. 301-315.  Quiz next time over pp. 301-315 and Day 15 vocab words.</w:t>
            </w:r>
            <w:r w:rsidR="006959C3">
              <w:rPr>
                <w:sz w:val="22"/>
                <w:szCs w:val="22"/>
              </w:rPr>
              <w:t xml:space="preserve">  </w:t>
            </w:r>
            <w:r w:rsidR="006959C3" w:rsidRPr="006959C3">
              <w:rPr>
                <w:sz w:val="22"/>
                <w:szCs w:val="22"/>
                <w:highlight w:val="yellow"/>
              </w:rPr>
              <w:t>In class:</w:t>
            </w:r>
            <w:r w:rsidR="006959C3">
              <w:rPr>
                <w:sz w:val="22"/>
                <w:szCs w:val="22"/>
              </w:rPr>
              <w:t xml:space="preserve"> Discuss "Elephants" paper, Hemingway.</w:t>
            </w:r>
            <w:r>
              <w:rPr>
                <w:sz w:val="22"/>
                <w:szCs w:val="22"/>
              </w:rPr>
              <w:t xml:space="preserve"> </w:t>
            </w:r>
          </w:p>
        </w:tc>
        <w:tc>
          <w:tcPr>
            <w:tcW w:w="1440" w:type="dxa"/>
          </w:tcPr>
          <w:p w:rsidR="009C4C6D" w:rsidRPr="003A6862" w:rsidRDefault="009C4C6D" w:rsidP="00CD33F1">
            <w:pPr>
              <w:rPr>
                <w:sz w:val="20"/>
                <w:szCs w:val="22"/>
              </w:rPr>
            </w:pPr>
            <w:r w:rsidRPr="003A6862">
              <w:rPr>
                <w:sz w:val="20"/>
                <w:szCs w:val="22"/>
              </w:rPr>
              <w:t>eviscerate</w:t>
            </w:r>
            <w:r>
              <w:rPr>
                <w:sz w:val="20"/>
                <w:szCs w:val="22"/>
              </w:rPr>
              <w:t>d</w:t>
            </w:r>
          </w:p>
          <w:p w:rsidR="009C4C6D" w:rsidRPr="003A6862" w:rsidRDefault="009C4C6D" w:rsidP="00CD33F1">
            <w:pPr>
              <w:rPr>
                <w:sz w:val="20"/>
                <w:szCs w:val="22"/>
              </w:rPr>
            </w:pPr>
            <w:r w:rsidRPr="003A6862">
              <w:rPr>
                <w:sz w:val="20"/>
                <w:szCs w:val="22"/>
              </w:rPr>
              <w:t>explicit</w:t>
            </w:r>
          </w:p>
          <w:p w:rsidR="009C4C6D" w:rsidRPr="003A6862" w:rsidRDefault="009C4C6D" w:rsidP="00CD33F1">
            <w:pPr>
              <w:rPr>
                <w:sz w:val="20"/>
                <w:szCs w:val="22"/>
              </w:rPr>
            </w:pPr>
            <w:r w:rsidRPr="003A6862">
              <w:rPr>
                <w:sz w:val="20"/>
                <w:szCs w:val="22"/>
              </w:rPr>
              <w:t>extraneous</w:t>
            </w:r>
          </w:p>
        </w:tc>
        <w:tc>
          <w:tcPr>
            <w:tcW w:w="900" w:type="dxa"/>
          </w:tcPr>
          <w:p w:rsidR="009C4C6D" w:rsidRPr="008F674F" w:rsidRDefault="009C4C6D" w:rsidP="00AF1DD8">
            <w:pPr>
              <w:rPr>
                <w:sz w:val="22"/>
                <w:szCs w:val="22"/>
              </w:rPr>
            </w:pPr>
          </w:p>
        </w:tc>
      </w:tr>
      <w:tr w:rsidR="009C4C6D" w:rsidRPr="00705459" w:rsidTr="005E7886">
        <w:tc>
          <w:tcPr>
            <w:tcW w:w="558" w:type="dxa"/>
          </w:tcPr>
          <w:p w:rsidR="009C4C6D" w:rsidRPr="008F674F" w:rsidRDefault="009C4C6D" w:rsidP="008A61BF">
            <w:pPr>
              <w:rPr>
                <w:sz w:val="22"/>
                <w:szCs w:val="22"/>
              </w:rPr>
            </w:pPr>
            <w:r>
              <w:rPr>
                <w:sz w:val="22"/>
                <w:szCs w:val="22"/>
              </w:rPr>
              <w:t>16</w:t>
            </w:r>
          </w:p>
        </w:tc>
        <w:tc>
          <w:tcPr>
            <w:tcW w:w="630" w:type="dxa"/>
          </w:tcPr>
          <w:p w:rsidR="009C4C6D" w:rsidRPr="008F674F" w:rsidRDefault="009C4C6D" w:rsidP="008A61BF">
            <w:pPr>
              <w:rPr>
                <w:sz w:val="22"/>
                <w:szCs w:val="22"/>
              </w:rPr>
            </w:pPr>
            <w:r>
              <w:rPr>
                <w:sz w:val="22"/>
                <w:szCs w:val="22"/>
              </w:rPr>
              <w:t>W</w:t>
            </w:r>
          </w:p>
        </w:tc>
        <w:tc>
          <w:tcPr>
            <w:tcW w:w="766" w:type="dxa"/>
          </w:tcPr>
          <w:p w:rsidR="009C4C6D" w:rsidRPr="008F674F" w:rsidRDefault="001310C3" w:rsidP="001310C3">
            <w:pPr>
              <w:rPr>
                <w:sz w:val="22"/>
                <w:szCs w:val="22"/>
              </w:rPr>
            </w:pPr>
            <w:r>
              <w:rPr>
                <w:sz w:val="22"/>
                <w:szCs w:val="22"/>
              </w:rPr>
              <w:t>10</w:t>
            </w:r>
            <w:r w:rsidR="009C4C6D">
              <w:rPr>
                <w:sz w:val="22"/>
                <w:szCs w:val="22"/>
              </w:rPr>
              <w:t>/</w:t>
            </w:r>
            <w:r>
              <w:rPr>
                <w:sz w:val="22"/>
                <w:szCs w:val="22"/>
              </w:rPr>
              <w:t>7</w:t>
            </w:r>
          </w:p>
        </w:tc>
        <w:tc>
          <w:tcPr>
            <w:tcW w:w="6390" w:type="dxa"/>
          </w:tcPr>
          <w:p w:rsidR="009C4C6D" w:rsidRPr="00301317" w:rsidRDefault="00301317" w:rsidP="004F21AE">
            <w:pPr>
              <w:rPr>
                <w:sz w:val="22"/>
                <w:szCs w:val="22"/>
              </w:rPr>
            </w:pPr>
            <w:r w:rsidRPr="0020221A">
              <w:rPr>
                <w:b/>
                <w:sz w:val="22"/>
                <w:szCs w:val="22"/>
              </w:rPr>
              <w:t>ESSAY 2 on author due at beginning of class.</w:t>
            </w:r>
            <w:r>
              <w:rPr>
                <w:sz w:val="22"/>
                <w:szCs w:val="22"/>
              </w:rPr>
              <w:t xml:space="preserve">  </w:t>
            </w:r>
            <w:r w:rsidR="002A693C" w:rsidRPr="00116C00">
              <w:rPr>
                <w:sz w:val="22"/>
                <w:szCs w:val="22"/>
                <w:highlight w:val="yellow"/>
              </w:rPr>
              <w:t>Homework:</w:t>
            </w:r>
            <w:r w:rsidR="002A693C">
              <w:rPr>
                <w:sz w:val="22"/>
                <w:szCs w:val="22"/>
              </w:rPr>
              <w:t xml:space="preserve"> </w:t>
            </w:r>
            <w:r w:rsidR="002A693C" w:rsidRPr="00FF25F6">
              <w:rPr>
                <w:sz w:val="22"/>
                <w:szCs w:val="22"/>
              </w:rPr>
              <w:t xml:space="preserve">  </w:t>
            </w:r>
            <w:r w:rsidR="002A693C">
              <w:rPr>
                <w:sz w:val="22"/>
                <w:szCs w:val="22"/>
              </w:rPr>
              <w:t>Read Joyce Carol Oates’ “Where Are You Going, Where Have You Been?” pp. 106-120.  Do paper on “Questions for Engagement…” # 5, p. 120.  No quiz.</w:t>
            </w:r>
            <w:r w:rsidR="004F21AE">
              <w:rPr>
                <w:sz w:val="22"/>
                <w:szCs w:val="22"/>
              </w:rPr>
              <w:t xml:space="preserve">  </w:t>
            </w:r>
            <w:r w:rsidR="004F21AE" w:rsidRPr="00297C82">
              <w:rPr>
                <w:sz w:val="22"/>
                <w:szCs w:val="22"/>
                <w:highlight w:val="yellow"/>
              </w:rPr>
              <w:t>In class:</w:t>
            </w:r>
            <w:r w:rsidR="004F21AE">
              <w:rPr>
                <w:sz w:val="22"/>
                <w:szCs w:val="22"/>
              </w:rPr>
              <w:t xml:space="preserve"> Quiz over “A Temporary Matter,” pp. 301-315, and Day 15 vocab words.</w:t>
            </w:r>
            <w:r w:rsidR="006959C3">
              <w:rPr>
                <w:sz w:val="22"/>
                <w:szCs w:val="22"/>
              </w:rPr>
              <w:t xml:space="preserve">  Discuss movie, </w:t>
            </w:r>
            <w:r w:rsidR="006959C3" w:rsidRPr="006959C3">
              <w:rPr>
                <w:i/>
                <w:sz w:val="22"/>
                <w:szCs w:val="22"/>
              </w:rPr>
              <w:t>Smooth Talk</w:t>
            </w:r>
            <w:r w:rsidR="006959C3">
              <w:rPr>
                <w:sz w:val="22"/>
                <w:szCs w:val="22"/>
              </w:rPr>
              <w:t>.</w:t>
            </w:r>
            <w:r w:rsidR="004F21AE">
              <w:rPr>
                <w:sz w:val="22"/>
                <w:szCs w:val="22"/>
              </w:rPr>
              <w:t xml:space="preserve">  </w:t>
            </w:r>
          </w:p>
        </w:tc>
        <w:tc>
          <w:tcPr>
            <w:tcW w:w="1440" w:type="dxa"/>
          </w:tcPr>
          <w:p w:rsidR="009C4C6D" w:rsidRPr="003A6862" w:rsidRDefault="009C4C6D" w:rsidP="00BF2EF9">
            <w:pPr>
              <w:rPr>
                <w:sz w:val="20"/>
                <w:szCs w:val="22"/>
              </w:rPr>
            </w:pPr>
          </w:p>
        </w:tc>
        <w:tc>
          <w:tcPr>
            <w:tcW w:w="900" w:type="dxa"/>
          </w:tcPr>
          <w:p w:rsidR="009C4C6D" w:rsidRPr="008F674F" w:rsidRDefault="009C4C6D" w:rsidP="00AF1DD8">
            <w:pPr>
              <w:rPr>
                <w:sz w:val="22"/>
                <w:szCs w:val="22"/>
              </w:rPr>
            </w:pPr>
          </w:p>
        </w:tc>
      </w:tr>
      <w:tr w:rsidR="009C4C6D" w:rsidRPr="00705459" w:rsidTr="005E7886">
        <w:tc>
          <w:tcPr>
            <w:tcW w:w="558" w:type="dxa"/>
          </w:tcPr>
          <w:p w:rsidR="009C4C6D" w:rsidRPr="008F674F" w:rsidRDefault="009C4C6D" w:rsidP="008A61BF">
            <w:pPr>
              <w:rPr>
                <w:sz w:val="22"/>
                <w:szCs w:val="22"/>
              </w:rPr>
            </w:pPr>
          </w:p>
        </w:tc>
        <w:tc>
          <w:tcPr>
            <w:tcW w:w="630" w:type="dxa"/>
          </w:tcPr>
          <w:p w:rsidR="009C4C6D" w:rsidRPr="008F674F" w:rsidRDefault="009C4C6D" w:rsidP="008A61BF">
            <w:pPr>
              <w:rPr>
                <w:sz w:val="22"/>
                <w:szCs w:val="22"/>
              </w:rPr>
            </w:pPr>
          </w:p>
        </w:tc>
        <w:tc>
          <w:tcPr>
            <w:tcW w:w="766" w:type="dxa"/>
          </w:tcPr>
          <w:p w:rsidR="009C4C6D" w:rsidRPr="008F674F" w:rsidRDefault="009C4C6D" w:rsidP="00426663">
            <w:pPr>
              <w:rPr>
                <w:sz w:val="22"/>
                <w:szCs w:val="22"/>
              </w:rPr>
            </w:pPr>
          </w:p>
        </w:tc>
        <w:tc>
          <w:tcPr>
            <w:tcW w:w="6390" w:type="dxa"/>
          </w:tcPr>
          <w:p w:rsidR="00C55454" w:rsidRDefault="003E4454" w:rsidP="00C55454">
            <w:pPr>
              <w:jc w:val="center"/>
              <w:rPr>
                <w:b/>
                <w:sz w:val="22"/>
                <w:szCs w:val="22"/>
              </w:rPr>
            </w:pPr>
            <w:r>
              <w:rPr>
                <w:b/>
                <w:sz w:val="22"/>
                <w:szCs w:val="22"/>
              </w:rPr>
              <w:t>MONDAY, 10/12</w:t>
            </w:r>
            <w:r w:rsidR="002A2B17">
              <w:rPr>
                <w:b/>
                <w:sz w:val="22"/>
                <w:szCs w:val="22"/>
              </w:rPr>
              <w:t xml:space="preserve"> – </w:t>
            </w:r>
            <w:r w:rsidR="00755592">
              <w:rPr>
                <w:b/>
                <w:sz w:val="22"/>
                <w:szCs w:val="22"/>
              </w:rPr>
              <w:t xml:space="preserve">WEDNESDAY, </w:t>
            </w:r>
            <w:r w:rsidR="006245FC">
              <w:rPr>
                <w:b/>
                <w:sz w:val="22"/>
                <w:szCs w:val="22"/>
              </w:rPr>
              <w:t>10/13</w:t>
            </w:r>
            <w:r w:rsidR="009C4C6D">
              <w:rPr>
                <w:b/>
                <w:sz w:val="22"/>
                <w:szCs w:val="22"/>
              </w:rPr>
              <w:t xml:space="preserve"> = </w:t>
            </w:r>
            <w:r>
              <w:rPr>
                <w:b/>
                <w:sz w:val="22"/>
                <w:szCs w:val="22"/>
              </w:rPr>
              <w:t xml:space="preserve">FALL </w:t>
            </w:r>
            <w:r w:rsidR="009C4C6D">
              <w:rPr>
                <w:b/>
                <w:sz w:val="22"/>
                <w:szCs w:val="22"/>
              </w:rPr>
              <w:t>BREAK</w:t>
            </w:r>
            <w:r w:rsidR="00C55454">
              <w:rPr>
                <w:b/>
                <w:sz w:val="22"/>
                <w:szCs w:val="22"/>
              </w:rPr>
              <w:t xml:space="preserve">     </w:t>
            </w:r>
          </w:p>
          <w:p w:rsidR="009C4C6D" w:rsidRPr="007E40A4" w:rsidRDefault="009C4C6D" w:rsidP="00C55454">
            <w:pPr>
              <w:jc w:val="center"/>
              <w:rPr>
                <w:b/>
                <w:sz w:val="22"/>
                <w:szCs w:val="22"/>
              </w:rPr>
            </w:pPr>
            <w:r>
              <w:rPr>
                <w:b/>
                <w:sz w:val="22"/>
                <w:szCs w:val="22"/>
              </w:rPr>
              <w:t>CLASS DOES NOT MEET</w:t>
            </w:r>
          </w:p>
        </w:tc>
        <w:tc>
          <w:tcPr>
            <w:tcW w:w="1440" w:type="dxa"/>
          </w:tcPr>
          <w:p w:rsidR="009C4C6D" w:rsidRPr="003A6862" w:rsidRDefault="009C4C6D" w:rsidP="00EE7B64">
            <w:pPr>
              <w:rPr>
                <w:sz w:val="20"/>
                <w:szCs w:val="22"/>
              </w:rPr>
            </w:pPr>
          </w:p>
        </w:tc>
        <w:tc>
          <w:tcPr>
            <w:tcW w:w="900" w:type="dxa"/>
          </w:tcPr>
          <w:p w:rsidR="009C4C6D" w:rsidRPr="008F674F" w:rsidRDefault="009C4C6D" w:rsidP="00AF1DD8">
            <w:pPr>
              <w:rPr>
                <w:sz w:val="22"/>
                <w:szCs w:val="22"/>
              </w:rPr>
            </w:pPr>
          </w:p>
        </w:tc>
      </w:tr>
      <w:tr w:rsidR="006959C3" w:rsidRPr="00705459" w:rsidTr="005E7886">
        <w:tc>
          <w:tcPr>
            <w:tcW w:w="558" w:type="dxa"/>
          </w:tcPr>
          <w:p w:rsidR="006959C3" w:rsidRPr="008F674F" w:rsidRDefault="006959C3" w:rsidP="008A61BF">
            <w:pPr>
              <w:rPr>
                <w:sz w:val="22"/>
                <w:szCs w:val="22"/>
              </w:rPr>
            </w:pPr>
            <w:r>
              <w:rPr>
                <w:sz w:val="22"/>
                <w:szCs w:val="22"/>
              </w:rPr>
              <w:t>17</w:t>
            </w:r>
          </w:p>
        </w:tc>
        <w:tc>
          <w:tcPr>
            <w:tcW w:w="630" w:type="dxa"/>
          </w:tcPr>
          <w:p w:rsidR="006959C3" w:rsidRPr="008F674F" w:rsidRDefault="00251498" w:rsidP="008A61BF">
            <w:pPr>
              <w:rPr>
                <w:sz w:val="22"/>
                <w:szCs w:val="22"/>
              </w:rPr>
            </w:pPr>
            <w:r>
              <w:rPr>
                <w:sz w:val="22"/>
                <w:szCs w:val="22"/>
              </w:rPr>
              <w:t>W</w:t>
            </w:r>
          </w:p>
        </w:tc>
        <w:tc>
          <w:tcPr>
            <w:tcW w:w="766" w:type="dxa"/>
          </w:tcPr>
          <w:p w:rsidR="006959C3" w:rsidRPr="008F674F" w:rsidRDefault="00251498" w:rsidP="00251498">
            <w:pPr>
              <w:rPr>
                <w:sz w:val="22"/>
                <w:szCs w:val="22"/>
              </w:rPr>
            </w:pPr>
            <w:r>
              <w:rPr>
                <w:sz w:val="22"/>
                <w:szCs w:val="22"/>
              </w:rPr>
              <w:t>10</w:t>
            </w:r>
            <w:r w:rsidR="006959C3">
              <w:rPr>
                <w:sz w:val="22"/>
                <w:szCs w:val="22"/>
              </w:rPr>
              <w:t>/1</w:t>
            </w:r>
            <w:r>
              <w:rPr>
                <w:sz w:val="22"/>
                <w:szCs w:val="22"/>
              </w:rPr>
              <w:t>4</w:t>
            </w:r>
          </w:p>
        </w:tc>
        <w:tc>
          <w:tcPr>
            <w:tcW w:w="6390" w:type="dxa"/>
          </w:tcPr>
          <w:p w:rsidR="004224F4" w:rsidRDefault="006959C3" w:rsidP="009D7349">
            <w:pPr>
              <w:rPr>
                <w:b/>
                <w:sz w:val="22"/>
                <w:szCs w:val="22"/>
              </w:rPr>
            </w:pPr>
            <w:r>
              <w:rPr>
                <w:sz w:val="22"/>
                <w:szCs w:val="22"/>
              </w:rPr>
              <w:t>Oates</w:t>
            </w:r>
            <w:r w:rsidRPr="00710B6F">
              <w:rPr>
                <w:sz w:val="22"/>
                <w:szCs w:val="22"/>
              </w:rPr>
              <w:t xml:space="preserve"> paper due at beginning of class.  </w:t>
            </w:r>
            <w:r w:rsidRPr="00FA1EBE">
              <w:rPr>
                <w:sz w:val="22"/>
                <w:szCs w:val="22"/>
              </w:rPr>
              <w:t>No homework assignment</w:t>
            </w:r>
            <w:r w:rsidR="00440637">
              <w:rPr>
                <w:sz w:val="22"/>
                <w:szCs w:val="22"/>
              </w:rPr>
              <w:t xml:space="preserve"> for next time</w:t>
            </w:r>
            <w:r w:rsidRPr="00FA1EBE">
              <w:rPr>
                <w:sz w:val="22"/>
                <w:szCs w:val="22"/>
              </w:rPr>
              <w:t>.</w:t>
            </w:r>
            <w:r>
              <w:rPr>
                <w:b/>
                <w:sz w:val="22"/>
                <w:szCs w:val="22"/>
              </w:rPr>
              <w:t xml:space="preserve">  </w:t>
            </w:r>
            <w:r w:rsidRPr="00560AA0">
              <w:rPr>
                <w:sz w:val="22"/>
                <w:szCs w:val="22"/>
                <w:highlight w:val="yellow"/>
              </w:rPr>
              <w:t>In class</w:t>
            </w:r>
            <w:r>
              <w:rPr>
                <w:sz w:val="22"/>
                <w:szCs w:val="22"/>
              </w:rPr>
              <w:t xml:space="preserve">: </w:t>
            </w:r>
            <w:r w:rsidR="000421CA">
              <w:rPr>
                <w:sz w:val="22"/>
                <w:szCs w:val="22"/>
              </w:rPr>
              <w:t xml:space="preserve">(1) </w:t>
            </w:r>
            <w:r>
              <w:rPr>
                <w:sz w:val="22"/>
                <w:szCs w:val="22"/>
              </w:rPr>
              <w:t xml:space="preserve">Day 1 of movie, </w:t>
            </w:r>
            <w:r w:rsidRPr="009B3EEF">
              <w:rPr>
                <w:i/>
                <w:sz w:val="22"/>
                <w:szCs w:val="22"/>
              </w:rPr>
              <w:t>Smooth Talk</w:t>
            </w:r>
            <w:r>
              <w:rPr>
                <w:sz w:val="22"/>
                <w:szCs w:val="22"/>
              </w:rPr>
              <w:t>, based on “Where Are You Going, Where Have You Been?”</w:t>
            </w:r>
            <w:r w:rsidR="000421CA">
              <w:rPr>
                <w:sz w:val="22"/>
                <w:szCs w:val="22"/>
              </w:rPr>
              <w:t xml:space="preserve">  (2) </w:t>
            </w:r>
            <w:r w:rsidR="000421CA" w:rsidRPr="00295396">
              <w:rPr>
                <w:b/>
                <w:sz w:val="22"/>
                <w:szCs w:val="22"/>
              </w:rPr>
              <w:t xml:space="preserve">Assign and discuss ESSAY </w:t>
            </w:r>
            <w:r w:rsidR="000421CA">
              <w:rPr>
                <w:b/>
                <w:sz w:val="22"/>
                <w:szCs w:val="22"/>
              </w:rPr>
              <w:t>3</w:t>
            </w:r>
            <w:r w:rsidR="000421CA" w:rsidRPr="00295396">
              <w:rPr>
                <w:b/>
                <w:sz w:val="22"/>
                <w:szCs w:val="22"/>
              </w:rPr>
              <w:t xml:space="preserve">.  ESSAY = due at beginning of class on Day </w:t>
            </w:r>
            <w:r w:rsidR="000421CA">
              <w:rPr>
                <w:b/>
                <w:sz w:val="22"/>
                <w:szCs w:val="22"/>
              </w:rPr>
              <w:t>26</w:t>
            </w:r>
            <w:r w:rsidR="00251498">
              <w:rPr>
                <w:b/>
                <w:sz w:val="22"/>
                <w:szCs w:val="22"/>
              </w:rPr>
              <w:t>, Mon, 11/16.</w:t>
            </w:r>
            <w:r w:rsidR="000421CA" w:rsidRPr="00295396">
              <w:rPr>
                <w:b/>
                <w:sz w:val="22"/>
                <w:szCs w:val="22"/>
              </w:rPr>
              <w:t xml:space="preserve">  </w:t>
            </w:r>
            <w:r w:rsidR="000421CA">
              <w:rPr>
                <w:b/>
                <w:sz w:val="22"/>
                <w:szCs w:val="22"/>
              </w:rPr>
              <w:t xml:space="preserve">Paper = Argument/persuasion essay.  </w:t>
            </w:r>
            <w:r w:rsidR="00A60812">
              <w:rPr>
                <w:b/>
                <w:sz w:val="22"/>
                <w:szCs w:val="22"/>
              </w:rPr>
              <w:t xml:space="preserve">Read pp. 22-34 in text on argument essays.  </w:t>
            </w:r>
            <w:r w:rsidR="000421CA">
              <w:rPr>
                <w:b/>
                <w:sz w:val="22"/>
                <w:szCs w:val="22"/>
              </w:rPr>
              <w:t>Assign topic(s).  Discuss argument essay and thesis statement.  Distribute and discuss</w:t>
            </w:r>
            <w:r w:rsidR="000421CA" w:rsidRPr="00295396">
              <w:rPr>
                <w:b/>
                <w:sz w:val="22"/>
                <w:szCs w:val="22"/>
              </w:rPr>
              <w:t xml:space="preserve"> essay guidelines. </w:t>
            </w:r>
            <w:r w:rsidR="00B0772F">
              <w:rPr>
                <w:b/>
                <w:sz w:val="22"/>
                <w:szCs w:val="22"/>
              </w:rPr>
              <w:t xml:space="preserve"> Do not procrastinate.  Though discussion will continue on </w:t>
            </w:r>
            <w:r w:rsidR="009D7349">
              <w:rPr>
                <w:b/>
                <w:sz w:val="22"/>
                <w:szCs w:val="22"/>
              </w:rPr>
              <w:t>Mon</w:t>
            </w:r>
            <w:r w:rsidR="00B0772F">
              <w:rPr>
                <w:b/>
                <w:sz w:val="22"/>
                <w:szCs w:val="22"/>
              </w:rPr>
              <w:t xml:space="preserve">day, you have </w:t>
            </w:r>
            <w:r w:rsidR="009B4CB1">
              <w:rPr>
                <w:b/>
                <w:sz w:val="22"/>
                <w:szCs w:val="22"/>
              </w:rPr>
              <w:t>ample</w:t>
            </w:r>
            <w:r w:rsidR="00B0772F">
              <w:rPr>
                <w:b/>
                <w:sz w:val="22"/>
                <w:szCs w:val="22"/>
              </w:rPr>
              <w:t xml:space="preserve"> information </w:t>
            </w:r>
            <w:r w:rsidR="009B4CB1">
              <w:rPr>
                <w:b/>
                <w:sz w:val="22"/>
                <w:szCs w:val="22"/>
              </w:rPr>
              <w:t xml:space="preserve">for </w:t>
            </w:r>
            <w:r w:rsidR="00B0772F">
              <w:rPr>
                <w:b/>
                <w:sz w:val="22"/>
                <w:szCs w:val="22"/>
              </w:rPr>
              <w:t>begin</w:t>
            </w:r>
            <w:r w:rsidR="009B4CB1">
              <w:rPr>
                <w:b/>
                <w:sz w:val="22"/>
                <w:szCs w:val="22"/>
              </w:rPr>
              <w:t>ning</w:t>
            </w:r>
            <w:r w:rsidR="00B0772F">
              <w:rPr>
                <w:b/>
                <w:sz w:val="22"/>
                <w:szCs w:val="22"/>
              </w:rPr>
              <w:t xml:space="preserve"> today.  This assignment </w:t>
            </w:r>
            <w:r w:rsidR="00251498">
              <w:rPr>
                <w:b/>
                <w:sz w:val="22"/>
                <w:szCs w:val="22"/>
              </w:rPr>
              <w:t xml:space="preserve">is </w:t>
            </w:r>
            <w:r w:rsidR="00B0772F">
              <w:rPr>
                <w:b/>
                <w:sz w:val="22"/>
                <w:szCs w:val="22"/>
              </w:rPr>
              <w:t xml:space="preserve">most like </w:t>
            </w:r>
            <w:r w:rsidR="00251498">
              <w:rPr>
                <w:b/>
                <w:sz w:val="22"/>
                <w:szCs w:val="22"/>
              </w:rPr>
              <w:t xml:space="preserve">the papers required </w:t>
            </w:r>
            <w:r w:rsidR="00B0772F">
              <w:rPr>
                <w:b/>
                <w:sz w:val="22"/>
                <w:szCs w:val="22"/>
              </w:rPr>
              <w:t>in 1102.</w:t>
            </w:r>
            <w:r w:rsidR="000421CA" w:rsidRPr="00295396">
              <w:rPr>
                <w:b/>
                <w:sz w:val="22"/>
                <w:szCs w:val="22"/>
              </w:rPr>
              <w:t xml:space="preserve"> </w:t>
            </w:r>
          </w:p>
          <w:p w:rsidR="006959C3" w:rsidRPr="008F674F" w:rsidRDefault="004224F4" w:rsidP="00155552">
            <w:pPr>
              <w:rPr>
                <w:sz w:val="22"/>
                <w:szCs w:val="22"/>
              </w:rPr>
            </w:pPr>
            <w:r>
              <w:rPr>
                <w:b/>
                <w:sz w:val="22"/>
                <w:szCs w:val="22"/>
              </w:rPr>
              <w:t>Counts 20% of Final Grade.</w:t>
            </w:r>
            <w:r w:rsidR="000421CA" w:rsidRPr="00295396">
              <w:rPr>
                <w:sz w:val="22"/>
                <w:szCs w:val="22"/>
              </w:rPr>
              <w:t xml:space="preserve">  </w:t>
            </w:r>
          </w:p>
        </w:tc>
        <w:tc>
          <w:tcPr>
            <w:tcW w:w="1440" w:type="dxa"/>
          </w:tcPr>
          <w:p w:rsidR="006959C3" w:rsidRPr="003A6862" w:rsidRDefault="006959C3" w:rsidP="00CD33F1">
            <w:pPr>
              <w:rPr>
                <w:sz w:val="20"/>
                <w:szCs w:val="22"/>
              </w:rPr>
            </w:pPr>
            <w:r w:rsidRPr="003A6862">
              <w:rPr>
                <w:sz w:val="20"/>
                <w:szCs w:val="22"/>
              </w:rPr>
              <w:t>inherently</w:t>
            </w:r>
          </w:p>
          <w:p w:rsidR="006959C3" w:rsidRPr="003A6862" w:rsidRDefault="006959C3" w:rsidP="00CD33F1">
            <w:pPr>
              <w:rPr>
                <w:sz w:val="20"/>
                <w:szCs w:val="22"/>
              </w:rPr>
            </w:pPr>
            <w:r w:rsidRPr="003A6862">
              <w:rPr>
                <w:sz w:val="20"/>
                <w:szCs w:val="22"/>
              </w:rPr>
              <w:t>innocuous</w:t>
            </w:r>
          </w:p>
          <w:p w:rsidR="006959C3" w:rsidRPr="003A6862" w:rsidRDefault="006959C3" w:rsidP="00CD33F1">
            <w:pPr>
              <w:rPr>
                <w:sz w:val="20"/>
                <w:szCs w:val="22"/>
              </w:rPr>
            </w:pPr>
            <w:r w:rsidRPr="003A6862">
              <w:rPr>
                <w:sz w:val="20"/>
                <w:szCs w:val="22"/>
              </w:rPr>
              <w:t>inordinately</w:t>
            </w:r>
          </w:p>
        </w:tc>
        <w:tc>
          <w:tcPr>
            <w:tcW w:w="900" w:type="dxa"/>
          </w:tcPr>
          <w:p w:rsidR="006959C3" w:rsidRPr="008F674F" w:rsidRDefault="006959C3" w:rsidP="00AF1DD8">
            <w:pPr>
              <w:rPr>
                <w:sz w:val="22"/>
                <w:szCs w:val="22"/>
              </w:rPr>
            </w:pPr>
          </w:p>
        </w:tc>
      </w:tr>
      <w:tr w:rsidR="006959C3" w:rsidRPr="00705459" w:rsidTr="005E7886">
        <w:tc>
          <w:tcPr>
            <w:tcW w:w="558" w:type="dxa"/>
          </w:tcPr>
          <w:p w:rsidR="006959C3" w:rsidRPr="008F674F" w:rsidRDefault="000421CA" w:rsidP="00BC4EAF">
            <w:pPr>
              <w:rPr>
                <w:sz w:val="22"/>
                <w:szCs w:val="22"/>
              </w:rPr>
            </w:pPr>
            <w:r>
              <w:rPr>
                <w:sz w:val="22"/>
                <w:szCs w:val="22"/>
              </w:rPr>
              <w:t>18</w:t>
            </w:r>
          </w:p>
        </w:tc>
        <w:tc>
          <w:tcPr>
            <w:tcW w:w="630" w:type="dxa"/>
          </w:tcPr>
          <w:p w:rsidR="006959C3" w:rsidRPr="008F674F" w:rsidRDefault="001636DC" w:rsidP="00BC4EAF">
            <w:pPr>
              <w:rPr>
                <w:sz w:val="22"/>
                <w:szCs w:val="22"/>
              </w:rPr>
            </w:pPr>
            <w:r>
              <w:rPr>
                <w:sz w:val="22"/>
                <w:szCs w:val="22"/>
              </w:rPr>
              <w:t>M</w:t>
            </w:r>
          </w:p>
        </w:tc>
        <w:tc>
          <w:tcPr>
            <w:tcW w:w="766" w:type="dxa"/>
          </w:tcPr>
          <w:p w:rsidR="006959C3" w:rsidRPr="008F674F" w:rsidRDefault="001636DC" w:rsidP="001636DC">
            <w:pPr>
              <w:rPr>
                <w:sz w:val="22"/>
                <w:szCs w:val="22"/>
              </w:rPr>
            </w:pPr>
            <w:r>
              <w:rPr>
                <w:sz w:val="22"/>
                <w:szCs w:val="22"/>
              </w:rPr>
              <w:t>10</w:t>
            </w:r>
            <w:r w:rsidR="000421CA">
              <w:rPr>
                <w:sz w:val="22"/>
                <w:szCs w:val="22"/>
              </w:rPr>
              <w:t>/1</w:t>
            </w:r>
            <w:r w:rsidR="004E67A6">
              <w:rPr>
                <w:sz w:val="22"/>
                <w:szCs w:val="22"/>
              </w:rPr>
              <w:t>9</w:t>
            </w:r>
          </w:p>
        </w:tc>
        <w:tc>
          <w:tcPr>
            <w:tcW w:w="6390" w:type="dxa"/>
          </w:tcPr>
          <w:p w:rsidR="0061295A" w:rsidRDefault="0061295A" w:rsidP="0061295A">
            <w:pPr>
              <w:rPr>
                <w:b/>
              </w:rPr>
            </w:pPr>
            <w:r w:rsidRPr="005B3F97">
              <w:rPr>
                <w:sz w:val="22"/>
                <w:szCs w:val="22"/>
                <w:highlight w:val="yellow"/>
              </w:rPr>
              <w:t>No Homework:</w:t>
            </w:r>
            <w:r>
              <w:rPr>
                <w:sz w:val="22"/>
                <w:szCs w:val="22"/>
              </w:rPr>
              <w:t xml:space="preserve"> In-class grammar exercise next time is comprehensive.  The only practical homework assignment would be to "brush up" on all grammar.  The in-class exercise will consist of </w:t>
            </w:r>
          </w:p>
          <w:p w:rsidR="006959C3" w:rsidRPr="00B317D9" w:rsidRDefault="0061295A" w:rsidP="00F4386B">
            <w:pPr>
              <w:rPr>
                <w:sz w:val="22"/>
                <w:szCs w:val="22"/>
                <w:highlight w:val="yellow"/>
              </w:rPr>
            </w:pPr>
            <w:r>
              <w:rPr>
                <w:sz w:val="22"/>
                <w:szCs w:val="22"/>
              </w:rPr>
              <w:t>c</w:t>
            </w:r>
            <w:r w:rsidRPr="008B6D7B">
              <w:rPr>
                <w:sz w:val="22"/>
                <w:szCs w:val="22"/>
              </w:rPr>
              <w:t>orrecting the grammatical errors in one paragraph.</w:t>
            </w:r>
            <w:r>
              <w:rPr>
                <w:sz w:val="22"/>
                <w:szCs w:val="22"/>
              </w:rPr>
              <w:t xml:space="preserve"> </w:t>
            </w:r>
            <w:r w:rsidRPr="0061295A">
              <w:rPr>
                <w:sz w:val="22"/>
                <w:szCs w:val="22"/>
              </w:rPr>
              <w:t xml:space="preserve">  </w:t>
            </w:r>
            <w:r w:rsidR="006959C3" w:rsidRPr="0061295A">
              <w:rPr>
                <w:sz w:val="22"/>
                <w:szCs w:val="22"/>
                <w:highlight w:val="yellow"/>
              </w:rPr>
              <w:t>In class:</w:t>
            </w:r>
            <w:r w:rsidR="006959C3">
              <w:rPr>
                <w:sz w:val="22"/>
                <w:szCs w:val="22"/>
              </w:rPr>
              <w:t xml:space="preserve"> </w:t>
            </w:r>
            <w:r w:rsidR="00BB08B7">
              <w:rPr>
                <w:sz w:val="22"/>
                <w:szCs w:val="22"/>
              </w:rPr>
              <w:t xml:space="preserve">(1) </w:t>
            </w:r>
            <w:r w:rsidR="006959C3">
              <w:rPr>
                <w:sz w:val="22"/>
                <w:szCs w:val="22"/>
              </w:rPr>
              <w:t xml:space="preserve">Day 2 of movie, </w:t>
            </w:r>
            <w:r w:rsidR="006959C3" w:rsidRPr="009B3EEF">
              <w:rPr>
                <w:i/>
                <w:sz w:val="22"/>
                <w:szCs w:val="22"/>
              </w:rPr>
              <w:t>Smooth Talk</w:t>
            </w:r>
            <w:r w:rsidR="006959C3">
              <w:rPr>
                <w:sz w:val="22"/>
                <w:szCs w:val="22"/>
              </w:rPr>
              <w:t>, based on “Where Are You Going, Where Have You Been?”</w:t>
            </w:r>
            <w:r w:rsidR="00BB08B7">
              <w:rPr>
                <w:sz w:val="22"/>
                <w:szCs w:val="22"/>
              </w:rPr>
              <w:t xml:space="preserve">  (2)  </w:t>
            </w:r>
            <w:r w:rsidR="00BB08B7" w:rsidRPr="00BB08B7">
              <w:rPr>
                <w:b/>
                <w:sz w:val="22"/>
                <w:szCs w:val="22"/>
              </w:rPr>
              <w:t>Continue discussion</w:t>
            </w:r>
            <w:r w:rsidR="00BB08B7">
              <w:rPr>
                <w:sz w:val="22"/>
                <w:szCs w:val="22"/>
              </w:rPr>
              <w:t xml:space="preserve"> of </w:t>
            </w:r>
            <w:r w:rsidR="00BB08B7" w:rsidRPr="00295396">
              <w:rPr>
                <w:b/>
                <w:sz w:val="22"/>
                <w:szCs w:val="22"/>
              </w:rPr>
              <w:t xml:space="preserve">ESSAY </w:t>
            </w:r>
            <w:r w:rsidR="00BB08B7">
              <w:rPr>
                <w:b/>
                <w:sz w:val="22"/>
                <w:szCs w:val="22"/>
              </w:rPr>
              <w:t xml:space="preserve">3 </w:t>
            </w:r>
            <w:r w:rsidR="00BB08B7" w:rsidRPr="00295396">
              <w:rPr>
                <w:b/>
                <w:sz w:val="22"/>
                <w:szCs w:val="22"/>
              </w:rPr>
              <w:t xml:space="preserve">= </w:t>
            </w:r>
            <w:r w:rsidR="00193242">
              <w:rPr>
                <w:b/>
                <w:sz w:val="22"/>
                <w:szCs w:val="22"/>
              </w:rPr>
              <w:t xml:space="preserve">Argument/persuasion essay </w:t>
            </w:r>
            <w:r w:rsidR="00BB08B7" w:rsidRPr="00295396">
              <w:rPr>
                <w:b/>
                <w:sz w:val="22"/>
                <w:szCs w:val="22"/>
              </w:rPr>
              <w:t xml:space="preserve">due at beginning of class on </w:t>
            </w:r>
            <w:r w:rsidR="00F4386B" w:rsidRPr="00295396">
              <w:rPr>
                <w:b/>
                <w:sz w:val="22"/>
                <w:szCs w:val="22"/>
              </w:rPr>
              <w:t xml:space="preserve">Day </w:t>
            </w:r>
            <w:r w:rsidR="00F4386B">
              <w:rPr>
                <w:b/>
                <w:sz w:val="22"/>
                <w:szCs w:val="22"/>
              </w:rPr>
              <w:lastRenderedPageBreak/>
              <w:t>26, Mon, 11/16.</w:t>
            </w:r>
            <w:r w:rsidR="00BB08B7" w:rsidRPr="00295396">
              <w:rPr>
                <w:b/>
                <w:sz w:val="22"/>
                <w:szCs w:val="22"/>
              </w:rPr>
              <w:t xml:space="preserve">  </w:t>
            </w:r>
            <w:r w:rsidR="00193242">
              <w:rPr>
                <w:b/>
                <w:sz w:val="22"/>
                <w:szCs w:val="22"/>
              </w:rPr>
              <w:t>Address any questions about</w:t>
            </w:r>
            <w:r w:rsidR="00BB08B7">
              <w:rPr>
                <w:b/>
                <w:sz w:val="22"/>
                <w:szCs w:val="22"/>
              </w:rPr>
              <w:t xml:space="preserve"> </w:t>
            </w:r>
            <w:r w:rsidR="00193242">
              <w:rPr>
                <w:b/>
                <w:sz w:val="22"/>
                <w:szCs w:val="22"/>
              </w:rPr>
              <w:t xml:space="preserve">the </w:t>
            </w:r>
            <w:r w:rsidR="00BB08B7">
              <w:rPr>
                <w:b/>
                <w:sz w:val="22"/>
                <w:szCs w:val="22"/>
              </w:rPr>
              <w:t xml:space="preserve">argument essay and </w:t>
            </w:r>
            <w:r w:rsidR="00193242">
              <w:rPr>
                <w:b/>
                <w:sz w:val="22"/>
                <w:szCs w:val="22"/>
              </w:rPr>
              <w:t>argument</w:t>
            </w:r>
            <w:r w:rsidR="00F4386B">
              <w:rPr>
                <w:b/>
                <w:sz w:val="22"/>
                <w:szCs w:val="22"/>
              </w:rPr>
              <w:t>-</w:t>
            </w:r>
            <w:r w:rsidR="00193242">
              <w:rPr>
                <w:b/>
                <w:sz w:val="22"/>
                <w:szCs w:val="22"/>
              </w:rPr>
              <w:t xml:space="preserve">essay </w:t>
            </w:r>
            <w:r w:rsidR="00BB08B7">
              <w:rPr>
                <w:b/>
                <w:sz w:val="22"/>
                <w:szCs w:val="22"/>
              </w:rPr>
              <w:t xml:space="preserve">thesis statement.  </w:t>
            </w:r>
            <w:r w:rsidR="00193242">
              <w:rPr>
                <w:b/>
                <w:sz w:val="22"/>
                <w:szCs w:val="22"/>
              </w:rPr>
              <w:t xml:space="preserve">Clarify and </w:t>
            </w:r>
            <w:r w:rsidR="00BB08B7">
              <w:rPr>
                <w:b/>
                <w:sz w:val="22"/>
                <w:szCs w:val="22"/>
              </w:rPr>
              <w:t>discuss</w:t>
            </w:r>
            <w:r w:rsidR="00BB08B7" w:rsidRPr="00295396">
              <w:rPr>
                <w:b/>
                <w:sz w:val="22"/>
                <w:szCs w:val="22"/>
              </w:rPr>
              <w:t xml:space="preserve"> essay guidelines.</w:t>
            </w:r>
            <w:r w:rsidR="000B697B">
              <w:rPr>
                <w:b/>
                <w:sz w:val="22"/>
                <w:szCs w:val="22"/>
              </w:rPr>
              <w:t xml:space="preserve">  Reminder: counts 20% of Final Grade.</w:t>
            </w:r>
            <w:r w:rsidR="000B697B" w:rsidRPr="00295396">
              <w:rPr>
                <w:sz w:val="22"/>
                <w:szCs w:val="22"/>
              </w:rPr>
              <w:t xml:space="preserve">  </w:t>
            </w:r>
            <w:r w:rsidR="00BB08B7" w:rsidRPr="00295396">
              <w:rPr>
                <w:b/>
                <w:sz w:val="22"/>
                <w:szCs w:val="22"/>
              </w:rPr>
              <w:t xml:space="preserve">  </w:t>
            </w:r>
            <w:r w:rsidR="00BB08B7" w:rsidRPr="00295396">
              <w:rPr>
                <w:sz w:val="22"/>
                <w:szCs w:val="22"/>
              </w:rPr>
              <w:t xml:space="preserve">  </w:t>
            </w:r>
            <w:r w:rsidR="00BB08B7">
              <w:rPr>
                <w:sz w:val="22"/>
                <w:szCs w:val="22"/>
              </w:rPr>
              <w:t xml:space="preserve">       </w:t>
            </w:r>
            <w:r w:rsidR="006959C3">
              <w:rPr>
                <w:sz w:val="22"/>
                <w:szCs w:val="22"/>
              </w:rPr>
              <w:t xml:space="preserve">    </w:t>
            </w:r>
          </w:p>
        </w:tc>
        <w:tc>
          <w:tcPr>
            <w:tcW w:w="1440" w:type="dxa"/>
          </w:tcPr>
          <w:p w:rsidR="006959C3" w:rsidRPr="003A6862" w:rsidRDefault="006959C3" w:rsidP="00AF1DD8">
            <w:pPr>
              <w:rPr>
                <w:sz w:val="20"/>
                <w:szCs w:val="22"/>
              </w:rPr>
            </w:pPr>
          </w:p>
        </w:tc>
        <w:tc>
          <w:tcPr>
            <w:tcW w:w="900" w:type="dxa"/>
          </w:tcPr>
          <w:p w:rsidR="006959C3" w:rsidRPr="008F674F" w:rsidRDefault="006959C3" w:rsidP="00AF1DD8">
            <w:pPr>
              <w:rPr>
                <w:sz w:val="22"/>
                <w:szCs w:val="22"/>
              </w:rPr>
            </w:pPr>
          </w:p>
        </w:tc>
      </w:tr>
      <w:tr w:rsidR="006959C3" w:rsidRPr="00705459" w:rsidTr="005E7886">
        <w:tc>
          <w:tcPr>
            <w:tcW w:w="558" w:type="dxa"/>
          </w:tcPr>
          <w:p w:rsidR="006959C3" w:rsidRPr="00563321" w:rsidRDefault="00645740" w:rsidP="00BC4EAF">
            <w:pPr>
              <w:rPr>
                <w:sz w:val="22"/>
                <w:szCs w:val="22"/>
              </w:rPr>
            </w:pPr>
            <w:r>
              <w:rPr>
                <w:sz w:val="22"/>
                <w:szCs w:val="22"/>
              </w:rPr>
              <w:lastRenderedPageBreak/>
              <w:t>19</w:t>
            </w:r>
          </w:p>
        </w:tc>
        <w:tc>
          <w:tcPr>
            <w:tcW w:w="630" w:type="dxa"/>
          </w:tcPr>
          <w:p w:rsidR="006959C3" w:rsidRPr="00563321" w:rsidRDefault="00CA1C61" w:rsidP="00BC4EAF">
            <w:pPr>
              <w:rPr>
                <w:sz w:val="22"/>
                <w:szCs w:val="22"/>
              </w:rPr>
            </w:pPr>
            <w:r>
              <w:rPr>
                <w:sz w:val="22"/>
                <w:szCs w:val="22"/>
              </w:rPr>
              <w:t>W</w:t>
            </w:r>
          </w:p>
        </w:tc>
        <w:tc>
          <w:tcPr>
            <w:tcW w:w="766" w:type="dxa"/>
          </w:tcPr>
          <w:p w:rsidR="006959C3" w:rsidRPr="00563321" w:rsidRDefault="00CA1C61" w:rsidP="00CA1C61">
            <w:pPr>
              <w:rPr>
                <w:sz w:val="22"/>
                <w:szCs w:val="22"/>
              </w:rPr>
            </w:pPr>
            <w:r>
              <w:rPr>
                <w:sz w:val="22"/>
                <w:szCs w:val="22"/>
              </w:rPr>
              <w:t>10</w:t>
            </w:r>
            <w:r w:rsidR="009F4E5B">
              <w:rPr>
                <w:sz w:val="22"/>
                <w:szCs w:val="22"/>
              </w:rPr>
              <w:t>/2</w:t>
            </w:r>
            <w:r>
              <w:rPr>
                <w:sz w:val="22"/>
                <w:szCs w:val="22"/>
              </w:rPr>
              <w:t>1</w:t>
            </w:r>
          </w:p>
        </w:tc>
        <w:tc>
          <w:tcPr>
            <w:tcW w:w="6390" w:type="dxa"/>
          </w:tcPr>
          <w:p w:rsidR="006959C3" w:rsidRPr="004F44C9" w:rsidRDefault="00652A4D" w:rsidP="003A67BB">
            <w:pPr>
              <w:rPr>
                <w:b/>
                <w:sz w:val="22"/>
                <w:szCs w:val="22"/>
                <w:highlight w:val="yellow"/>
              </w:rPr>
            </w:pPr>
            <w:r w:rsidRPr="0058585F">
              <w:rPr>
                <w:sz w:val="22"/>
                <w:szCs w:val="22"/>
                <w:highlight w:val="yellow"/>
              </w:rPr>
              <w:t>Homework:</w:t>
            </w:r>
            <w:r>
              <w:rPr>
                <w:sz w:val="22"/>
                <w:szCs w:val="22"/>
              </w:rPr>
              <w:t xml:space="preserve"> Read “The Yellow Wallpaper,” pp. 274-287.  Do paper on “</w:t>
            </w:r>
            <w:r w:rsidR="00D10C7D">
              <w:rPr>
                <w:sz w:val="22"/>
                <w:szCs w:val="22"/>
              </w:rPr>
              <w:t>Crafting Arguments</w:t>
            </w:r>
            <w:r>
              <w:rPr>
                <w:sz w:val="22"/>
                <w:szCs w:val="22"/>
              </w:rPr>
              <w:t xml:space="preserve">” # </w:t>
            </w:r>
            <w:r w:rsidR="00D10C7D">
              <w:rPr>
                <w:sz w:val="22"/>
                <w:szCs w:val="22"/>
              </w:rPr>
              <w:t>1</w:t>
            </w:r>
            <w:r>
              <w:rPr>
                <w:sz w:val="22"/>
                <w:szCs w:val="22"/>
              </w:rPr>
              <w:t xml:space="preserve">, p. 287.  No quiz.  </w:t>
            </w:r>
            <w:r w:rsidRPr="00B206E0">
              <w:rPr>
                <w:sz w:val="22"/>
                <w:szCs w:val="22"/>
                <w:highlight w:val="yellow"/>
              </w:rPr>
              <w:t>In class:</w:t>
            </w:r>
            <w:r>
              <w:rPr>
                <w:sz w:val="22"/>
                <w:szCs w:val="22"/>
              </w:rPr>
              <w:t xml:space="preserve"> </w:t>
            </w:r>
            <w:r w:rsidR="00D45032">
              <w:rPr>
                <w:sz w:val="22"/>
                <w:szCs w:val="22"/>
              </w:rPr>
              <w:t>G</w:t>
            </w:r>
            <w:r>
              <w:rPr>
                <w:sz w:val="22"/>
                <w:szCs w:val="22"/>
              </w:rPr>
              <w:t>rammar exercise</w:t>
            </w:r>
            <w:r w:rsidR="00D45032">
              <w:rPr>
                <w:sz w:val="22"/>
                <w:szCs w:val="22"/>
              </w:rPr>
              <w:t xml:space="preserve"> to identify and correct errors</w:t>
            </w:r>
            <w:r>
              <w:rPr>
                <w:sz w:val="22"/>
                <w:szCs w:val="22"/>
              </w:rPr>
              <w:t xml:space="preserve">.  Next week = voluntary conferences.  Come prepared to discuss areas of personal difficulty/interest.  </w:t>
            </w:r>
            <w:r w:rsidR="00C231C2">
              <w:rPr>
                <w:sz w:val="22"/>
                <w:szCs w:val="22"/>
              </w:rPr>
              <w:t xml:space="preserve">Display conference requirements.  </w:t>
            </w:r>
            <w:r>
              <w:rPr>
                <w:sz w:val="22"/>
                <w:szCs w:val="22"/>
              </w:rPr>
              <w:t xml:space="preserve">Voluntary conference times assigned.   Students not coming for conference have </w:t>
            </w:r>
            <w:r w:rsidR="00D10C7D">
              <w:rPr>
                <w:sz w:val="22"/>
                <w:szCs w:val="22"/>
              </w:rPr>
              <w:t>two</w:t>
            </w:r>
            <w:r>
              <w:rPr>
                <w:sz w:val="22"/>
                <w:szCs w:val="22"/>
              </w:rPr>
              <w:t xml:space="preserve"> days off.  All students are counted present</w:t>
            </w:r>
            <w:r w:rsidR="00351564">
              <w:rPr>
                <w:sz w:val="22"/>
                <w:szCs w:val="22"/>
              </w:rPr>
              <w:t xml:space="preserve"> both days</w:t>
            </w:r>
            <w:r>
              <w:rPr>
                <w:sz w:val="22"/>
                <w:szCs w:val="22"/>
              </w:rPr>
              <w:t xml:space="preserve">.  All are responsible for "Wallpaper" paper, due at beginning of class on Day </w:t>
            </w:r>
            <w:r w:rsidR="002E03A2">
              <w:rPr>
                <w:sz w:val="22"/>
                <w:szCs w:val="22"/>
              </w:rPr>
              <w:t>22</w:t>
            </w:r>
            <w:r w:rsidR="003A67BB">
              <w:rPr>
                <w:sz w:val="22"/>
                <w:szCs w:val="22"/>
              </w:rPr>
              <w:t>, Mon, 11/2</w:t>
            </w:r>
            <w:r>
              <w:rPr>
                <w:sz w:val="22"/>
                <w:szCs w:val="22"/>
              </w:rPr>
              <w:t xml:space="preserve">.    </w:t>
            </w:r>
          </w:p>
        </w:tc>
        <w:tc>
          <w:tcPr>
            <w:tcW w:w="1440" w:type="dxa"/>
          </w:tcPr>
          <w:p w:rsidR="006959C3" w:rsidRPr="004F44C9" w:rsidRDefault="006959C3" w:rsidP="0008709D">
            <w:pPr>
              <w:rPr>
                <w:b/>
                <w:sz w:val="20"/>
                <w:szCs w:val="22"/>
              </w:rPr>
            </w:pPr>
          </w:p>
        </w:tc>
        <w:tc>
          <w:tcPr>
            <w:tcW w:w="900" w:type="dxa"/>
          </w:tcPr>
          <w:p w:rsidR="006959C3" w:rsidRPr="008F674F" w:rsidRDefault="006959C3" w:rsidP="00AF1DD8">
            <w:pPr>
              <w:rPr>
                <w:sz w:val="22"/>
                <w:szCs w:val="22"/>
              </w:rPr>
            </w:pPr>
          </w:p>
        </w:tc>
      </w:tr>
      <w:tr w:rsidR="006959C3" w:rsidRPr="001B0F49" w:rsidTr="005E7886">
        <w:tc>
          <w:tcPr>
            <w:tcW w:w="558" w:type="dxa"/>
          </w:tcPr>
          <w:p w:rsidR="006959C3" w:rsidRPr="00563321" w:rsidRDefault="009F4E5B" w:rsidP="00BC4EAF">
            <w:pPr>
              <w:rPr>
                <w:sz w:val="22"/>
                <w:szCs w:val="22"/>
              </w:rPr>
            </w:pPr>
            <w:r>
              <w:rPr>
                <w:sz w:val="22"/>
                <w:szCs w:val="22"/>
              </w:rPr>
              <w:t>20</w:t>
            </w:r>
          </w:p>
        </w:tc>
        <w:tc>
          <w:tcPr>
            <w:tcW w:w="630" w:type="dxa"/>
          </w:tcPr>
          <w:p w:rsidR="006959C3" w:rsidRPr="00563321" w:rsidRDefault="00CA1C61" w:rsidP="00BC4EAF">
            <w:pPr>
              <w:rPr>
                <w:sz w:val="22"/>
                <w:szCs w:val="22"/>
              </w:rPr>
            </w:pPr>
            <w:r>
              <w:rPr>
                <w:sz w:val="22"/>
                <w:szCs w:val="22"/>
              </w:rPr>
              <w:t>M</w:t>
            </w:r>
          </w:p>
        </w:tc>
        <w:tc>
          <w:tcPr>
            <w:tcW w:w="766" w:type="dxa"/>
          </w:tcPr>
          <w:p w:rsidR="006959C3" w:rsidRPr="00945EC3" w:rsidRDefault="00CA1C61" w:rsidP="00CA1C61">
            <w:pPr>
              <w:rPr>
                <w:sz w:val="22"/>
                <w:szCs w:val="22"/>
                <w:highlight w:val="red"/>
              </w:rPr>
            </w:pPr>
            <w:r>
              <w:rPr>
                <w:sz w:val="22"/>
                <w:szCs w:val="22"/>
              </w:rPr>
              <w:t>10</w:t>
            </w:r>
            <w:r w:rsidR="009F4E5B" w:rsidRPr="009F4E5B">
              <w:rPr>
                <w:sz w:val="22"/>
                <w:szCs w:val="22"/>
              </w:rPr>
              <w:t>/2</w:t>
            </w:r>
            <w:r>
              <w:rPr>
                <w:sz w:val="22"/>
                <w:szCs w:val="22"/>
              </w:rPr>
              <w:t>6</w:t>
            </w:r>
          </w:p>
        </w:tc>
        <w:tc>
          <w:tcPr>
            <w:tcW w:w="6390" w:type="dxa"/>
          </w:tcPr>
          <w:p w:rsidR="00C231C2" w:rsidRDefault="00C231C2" w:rsidP="00C231C2">
            <w:pPr>
              <w:rPr>
                <w:sz w:val="22"/>
                <w:szCs w:val="22"/>
              </w:rPr>
            </w:pPr>
            <w:r>
              <w:rPr>
                <w:sz w:val="22"/>
                <w:szCs w:val="22"/>
              </w:rPr>
              <w:t>No class.  Opportunity provided for voluntary student conferences.</w:t>
            </w:r>
          </w:p>
          <w:p w:rsidR="00C231C2" w:rsidRDefault="00C231C2" w:rsidP="00C231C2">
            <w:pPr>
              <w:rPr>
                <w:sz w:val="22"/>
                <w:szCs w:val="22"/>
              </w:rPr>
            </w:pPr>
            <w:r>
              <w:rPr>
                <w:sz w:val="22"/>
                <w:szCs w:val="22"/>
              </w:rPr>
              <w:t>Conferences not in classroom.  In</w:t>
            </w:r>
            <w:r w:rsidR="003A67BB">
              <w:rPr>
                <w:sz w:val="22"/>
                <w:szCs w:val="22"/>
              </w:rPr>
              <w:t xml:space="preserve"> room </w:t>
            </w:r>
            <w:r>
              <w:rPr>
                <w:sz w:val="22"/>
                <w:szCs w:val="22"/>
              </w:rPr>
              <w:t>102.  1</w:t>
            </w:r>
            <w:r w:rsidRPr="00717CF6">
              <w:rPr>
                <w:sz w:val="22"/>
                <w:szCs w:val="22"/>
                <w:vertAlign w:val="superscript"/>
              </w:rPr>
              <w:t>st</w:t>
            </w:r>
            <w:r>
              <w:rPr>
                <w:sz w:val="22"/>
                <w:szCs w:val="22"/>
              </w:rPr>
              <w:t xml:space="preserve"> floor by elevator.</w:t>
            </w:r>
          </w:p>
          <w:p w:rsidR="006959C3" w:rsidRPr="00B317D9" w:rsidRDefault="00C231C2" w:rsidP="00C231C2">
            <w:pPr>
              <w:rPr>
                <w:sz w:val="22"/>
                <w:szCs w:val="22"/>
                <w:highlight w:val="yellow"/>
              </w:rPr>
            </w:pPr>
            <w:r>
              <w:rPr>
                <w:b/>
                <w:sz w:val="22"/>
                <w:szCs w:val="22"/>
              </w:rPr>
              <w:t xml:space="preserve">Bring </w:t>
            </w:r>
            <w:r w:rsidRPr="00717CF6">
              <w:rPr>
                <w:b/>
                <w:sz w:val="22"/>
                <w:szCs w:val="22"/>
              </w:rPr>
              <w:t>required materials</w:t>
            </w:r>
            <w:r>
              <w:rPr>
                <w:b/>
                <w:sz w:val="22"/>
                <w:szCs w:val="22"/>
              </w:rPr>
              <w:t xml:space="preserve">.  </w:t>
            </w:r>
            <w:r>
              <w:rPr>
                <w:sz w:val="22"/>
                <w:szCs w:val="22"/>
              </w:rPr>
              <w:t xml:space="preserve">Strictly voluntary.  All students counted present both days.  </w:t>
            </w:r>
            <w:r w:rsidRPr="00717CF6">
              <w:rPr>
                <w:b/>
                <w:sz w:val="22"/>
                <w:szCs w:val="22"/>
              </w:rPr>
              <w:t>DAY 1 OF VOLUNTARY</w:t>
            </w:r>
            <w:r>
              <w:rPr>
                <w:b/>
                <w:sz w:val="22"/>
                <w:szCs w:val="22"/>
              </w:rPr>
              <w:t xml:space="preserve"> STUDENT CONFERENCES = FOR 1</w:t>
            </w:r>
            <w:r w:rsidRPr="00717CF6">
              <w:rPr>
                <w:b/>
                <w:sz w:val="22"/>
                <w:szCs w:val="22"/>
                <w:vertAlign w:val="superscript"/>
              </w:rPr>
              <w:t>ST</w:t>
            </w:r>
            <w:r w:rsidR="00D12DB6">
              <w:rPr>
                <w:b/>
                <w:sz w:val="22"/>
                <w:szCs w:val="22"/>
              </w:rPr>
              <w:t xml:space="preserve"> HALF OF CLASS ALPHABETICALLY</w:t>
            </w:r>
            <w:r>
              <w:rPr>
                <w:b/>
                <w:sz w:val="22"/>
                <w:szCs w:val="22"/>
              </w:rPr>
              <w:t xml:space="preserve"> = STUDENTS WITH LAST NAMES A-L</w:t>
            </w:r>
          </w:p>
        </w:tc>
        <w:tc>
          <w:tcPr>
            <w:tcW w:w="1440" w:type="dxa"/>
          </w:tcPr>
          <w:p w:rsidR="006959C3" w:rsidRPr="003A6862" w:rsidRDefault="006959C3" w:rsidP="003C68FC">
            <w:pPr>
              <w:rPr>
                <w:sz w:val="20"/>
                <w:szCs w:val="22"/>
              </w:rPr>
            </w:pPr>
          </w:p>
        </w:tc>
        <w:tc>
          <w:tcPr>
            <w:tcW w:w="900" w:type="dxa"/>
          </w:tcPr>
          <w:p w:rsidR="006959C3" w:rsidRPr="008F674F" w:rsidRDefault="006959C3" w:rsidP="00AF1DD8">
            <w:pPr>
              <w:rPr>
                <w:sz w:val="22"/>
                <w:szCs w:val="22"/>
              </w:rPr>
            </w:pPr>
          </w:p>
        </w:tc>
      </w:tr>
      <w:tr w:rsidR="006959C3" w:rsidRPr="00705459" w:rsidTr="005E7886">
        <w:tc>
          <w:tcPr>
            <w:tcW w:w="558" w:type="dxa"/>
          </w:tcPr>
          <w:p w:rsidR="006959C3" w:rsidRPr="008F674F" w:rsidRDefault="009F4E5B" w:rsidP="00BC4EAF">
            <w:pPr>
              <w:rPr>
                <w:sz w:val="22"/>
                <w:szCs w:val="22"/>
              </w:rPr>
            </w:pPr>
            <w:r>
              <w:rPr>
                <w:sz w:val="22"/>
                <w:szCs w:val="22"/>
              </w:rPr>
              <w:t>21</w:t>
            </w:r>
          </w:p>
        </w:tc>
        <w:tc>
          <w:tcPr>
            <w:tcW w:w="630" w:type="dxa"/>
          </w:tcPr>
          <w:p w:rsidR="006959C3" w:rsidRPr="008F674F" w:rsidRDefault="004557CC" w:rsidP="00BC4EAF">
            <w:pPr>
              <w:rPr>
                <w:sz w:val="22"/>
                <w:szCs w:val="22"/>
              </w:rPr>
            </w:pPr>
            <w:r>
              <w:rPr>
                <w:sz w:val="22"/>
                <w:szCs w:val="22"/>
              </w:rPr>
              <w:t>W</w:t>
            </w:r>
          </w:p>
        </w:tc>
        <w:tc>
          <w:tcPr>
            <w:tcW w:w="766" w:type="dxa"/>
          </w:tcPr>
          <w:p w:rsidR="006959C3" w:rsidRPr="008F674F" w:rsidRDefault="004557CC" w:rsidP="004557CC">
            <w:pPr>
              <w:rPr>
                <w:sz w:val="22"/>
                <w:szCs w:val="22"/>
              </w:rPr>
            </w:pPr>
            <w:r>
              <w:rPr>
                <w:sz w:val="22"/>
                <w:szCs w:val="22"/>
              </w:rPr>
              <w:t>10</w:t>
            </w:r>
            <w:r w:rsidR="009F4E5B">
              <w:rPr>
                <w:sz w:val="22"/>
                <w:szCs w:val="22"/>
              </w:rPr>
              <w:t>/</w:t>
            </w:r>
            <w:r>
              <w:rPr>
                <w:sz w:val="22"/>
                <w:szCs w:val="22"/>
              </w:rPr>
              <w:t>28</w:t>
            </w:r>
          </w:p>
        </w:tc>
        <w:tc>
          <w:tcPr>
            <w:tcW w:w="6390" w:type="dxa"/>
          </w:tcPr>
          <w:p w:rsidR="00C231C2" w:rsidRDefault="00C231C2" w:rsidP="00C231C2">
            <w:pPr>
              <w:rPr>
                <w:sz w:val="22"/>
                <w:szCs w:val="22"/>
              </w:rPr>
            </w:pPr>
            <w:r>
              <w:rPr>
                <w:sz w:val="22"/>
                <w:szCs w:val="22"/>
              </w:rPr>
              <w:t>No class.  Opportunity provided for voluntary student conferences.</w:t>
            </w:r>
          </w:p>
          <w:p w:rsidR="00C231C2" w:rsidRDefault="00C231C2" w:rsidP="00C231C2">
            <w:pPr>
              <w:rPr>
                <w:sz w:val="22"/>
                <w:szCs w:val="22"/>
              </w:rPr>
            </w:pPr>
            <w:r>
              <w:rPr>
                <w:sz w:val="22"/>
                <w:szCs w:val="22"/>
              </w:rPr>
              <w:t xml:space="preserve">Conferences not in classroom.  In </w:t>
            </w:r>
            <w:r w:rsidR="00D12DB6">
              <w:rPr>
                <w:sz w:val="22"/>
                <w:szCs w:val="22"/>
              </w:rPr>
              <w:t>room</w:t>
            </w:r>
            <w:r>
              <w:rPr>
                <w:sz w:val="22"/>
                <w:szCs w:val="22"/>
              </w:rPr>
              <w:t>102.  1</w:t>
            </w:r>
            <w:r w:rsidRPr="00717CF6">
              <w:rPr>
                <w:sz w:val="22"/>
                <w:szCs w:val="22"/>
                <w:vertAlign w:val="superscript"/>
              </w:rPr>
              <w:t>st</w:t>
            </w:r>
            <w:r>
              <w:rPr>
                <w:sz w:val="22"/>
                <w:szCs w:val="22"/>
              </w:rPr>
              <w:t xml:space="preserve"> floor by elevator.</w:t>
            </w:r>
          </w:p>
          <w:p w:rsidR="006959C3" w:rsidRPr="008F674F" w:rsidRDefault="00C231C2" w:rsidP="00C231C2">
            <w:pPr>
              <w:rPr>
                <w:sz w:val="22"/>
                <w:szCs w:val="22"/>
              </w:rPr>
            </w:pPr>
            <w:r w:rsidRPr="00717CF6">
              <w:rPr>
                <w:b/>
                <w:sz w:val="22"/>
                <w:szCs w:val="22"/>
              </w:rPr>
              <w:t>Bring required materials</w:t>
            </w:r>
            <w:r>
              <w:rPr>
                <w:b/>
                <w:sz w:val="22"/>
                <w:szCs w:val="22"/>
              </w:rPr>
              <w:t xml:space="preserve">.  </w:t>
            </w:r>
            <w:r>
              <w:rPr>
                <w:sz w:val="22"/>
                <w:szCs w:val="22"/>
              </w:rPr>
              <w:t xml:space="preserve">Strictly voluntary.  All students counted present both days.  </w:t>
            </w:r>
            <w:r w:rsidRPr="00717CF6">
              <w:rPr>
                <w:b/>
                <w:sz w:val="22"/>
                <w:szCs w:val="22"/>
              </w:rPr>
              <w:t xml:space="preserve">DAY </w:t>
            </w:r>
            <w:r>
              <w:rPr>
                <w:b/>
                <w:sz w:val="22"/>
                <w:szCs w:val="22"/>
              </w:rPr>
              <w:t>2</w:t>
            </w:r>
            <w:r w:rsidRPr="00717CF6">
              <w:rPr>
                <w:b/>
                <w:sz w:val="22"/>
                <w:szCs w:val="22"/>
              </w:rPr>
              <w:t xml:space="preserve"> OF VOLUNTARY</w:t>
            </w:r>
            <w:r>
              <w:rPr>
                <w:b/>
                <w:sz w:val="22"/>
                <w:szCs w:val="22"/>
              </w:rPr>
              <w:t xml:space="preserve"> STUDENT CONFERENCES = FOR 2</w:t>
            </w:r>
            <w:r w:rsidRPr="00F41BA8">
              <w:rPr>
                <w:b/>
                <w:sz w:val="22"/>
                <w:szCs w:val="22"/>
                <w:vertAlign w:val="superscript"/>
              </w:rPr>
              <w:t>ND</w:t>
            </w:r>
            <w:r>
              <w:rPr>
                <w:b/>
                <w:sz w:val="22"/>
                <w:szCs w:val="22"/>
              </w:rPr>
              <w:t xml:space="preserve"> HALF OF CLASS ALPHABETICALLY = STUDENTS WITH LAST NAMES M-Z</w:t>
            </w:r>
          </w:p>
        </w:tc>
        <w:tc>
          <w:tcPr>
            <w:tcW w:w="1440" w:type="dxa"/>
          </w:tcPr>
          <w:p w:rsidR="006959C3" w:rsidRPr="003A6862" w:rsidRDefault="006959C3" w:rsidP="00BC4EAF">
            <w:pPr>
              <w:rPr>
                <w:sz w:val="20"/>
                <w:szCs w:val="22"/>
              </w:rPr>
            </w:pPr>
          </w:p>
        </w:tc>
        <w:tc>
          <w:tcPr>
            <w:tcW w:w="900" w:type="dxa"/>
          </w:tcPr>
          <w:p w:rsidR="006959C3" w:rsidRPr="008F674F" w:rsidRDefault="006959C3" w:rsidP="00AF1DD8">
            <w:pPr>
              <w:rPr>
                <w:sz w:val="22"/>
                <w:szCs w:val="22"/>
              </w:rPr>
            </w:pPr>
          </w:p>
        </w:tc>
      </w:tr>
      <w:tr w:rsidR="006A6C20" w:rsidRPr="00705459" w:rsidTr="005E7886">
        <w:tc>
          <w:tcPr>
            <w:tcW w:w="558" w:type="dxa"/>
          </w:tcPr>
          <w:p w:rsidR="006A6C20" w:rsidRPr="008F674F" w:rsidRDefault="006A6C20" w:rsidP="00BC4EAF">
            <w:pPr>
              <w:rPr>
                <w:sz w:val="22"/>
                <w:szCs w:val="22"/>
              </w:rPr>
            </w:pPr>
            <w:r>
              <w:rPr>
                <w:sz w:val="22"/>
                <w:szCs w:val="22"/>
              </w:rPr>
              <w:t>22</w:t>
            </w:r>
          </w:p>
        </w:tc>
        <w:tc>
          <w:tcPr>
            <w:tcW w:w="630" w:type="dxa"/>
          </w:tcPr>
          <w:p w:rsidR="006A6C20" w:rsidRPr="008F674F" w:rsidRDefault="004F08E6" w:rsidP="00BC4EAF">
            <w:pPr>
              <w:rPr>
                <w:sz w:val="22"/>
                <w:szCs w:val="22"/>
              </w:rPr>
            </w:pPr>
            <w:r>
              <w:rPr>
                <w:sz w:val="22"/>
                <w:szCs w:val="22"/>
              </w:rPr>
              <w:t>M</w:t>
            </w:r>
            <w:r w:rsidR="006A6C20">
              <w:rPr>
                <w:sz w:val="22"/>
                <w:szCs w:val="22"/>
              </w:rPr>
              <w:t xml:space="preserve"> </w:t>
            </w:r>
          </w:p>
        </w:tc>
        <w:tc>
          <w:tcPr>
            <w:tcW w:w="766" w:type="dxa"/>
          </w:tcPr>
          <w:p w:rsidR="006A6C20" w:rsidRPr="008F674F" w:rsidRDefault="004F08E6" w:rsidP="004F08E6">
            <w:pPr>
              <w:rPr>
                <w:sz w:val="22"/>
                <w:szCs w:val="22"/>
              </w:rPr>
            </w:pPr>
            <w:r>
              <w:rPr>
                <w:sz w:val="22"/>
                <w:szCs w:val="22"/>
              </w:rPr>
              <w:t>11</w:t>
            </w:r>
            <w:r w:rsidR="006A6C20">
              <w:rPr>
                <w:sz w:val="22"/>
                <w:szCs w:val="22"/>
              </w:rPr>
              <w:t>/</w:t>
            </w:r>
            <w:r>
              <w:rPr>
                <w:sz w:val="22"/>
                <w:szCs w:val="22"/>
              </w:rPr>
              <w:t>2</w:t>
            </w:r>
          </w:p>
        </w:tc>
        <w:tc>
          <w:tcPr>
            <w:tcW w:w="6390" w:type="dxa"/>
          </w:tcPr>
          <w:p w:rsidR="006A6C20" w:rsidRPr="000C30B3" w:rsidRDefault="006A6C20" w:rsidP="006A6C20">
            <w:pPr>
              <w:rPr>
                <w:sz w:val="22"/>
                <w:szCs w:val="22"/>
              </w:rPr>
            </w:pPr>
            <w:r>
              <w:rPr>
                <w:sz w:val="22"/>
                <w:szCs w:val="22"/>
              </w:rPr>
              <w:t>"Wallpaper"</w:t>
            </w:r>
            <w:r w:rsidRPr="00710B6F">
              <w:rPr>
                <w:sz w:val="22"/>
                <w:szCs w:val="22"/>
              </w:rPr>
              <w:t xml:space="preserve"> paper due at beginning of class.  </w:t>
            </w:r>
            <w:r w:rsidRPr="007C1F46">
              <w:rPr>
                <w:sz w:val="22"/>
                <w:szCs w:val="22"/>
                <w:highlight w:val="yellow"/>
              </w:rPr>
              <w:t>Homework:</w:t>
            </w:r>
            <w:r>
              <w:rPr>
                <w:sz w:val="22"/>
                <w:szCs w:val="22"/>
              </w:rPr>
              <w:t xml:space="preserve"> Read “A Rose for Emily,” pp. 480-487.  No paper.  Quiz next time over pp. 480-487 and Day 22 vocab words.  </w:t>
            </w:r>
            <w:r w:rsidRPr="00E21280">
              <w:rPr>
                <w:sz w:val="22"/>
                <w:szCs w:val="22"/>
                <w:highlight w:val="yellow"/>
              </w:rPr>
              <w:t>In class:</w:t>
            </w:r>
            <w:r>
              <w:rPr>
                <w:sz w:val="22"/>
                <w:szCs w:val="22"/>
              </w:rPr>
              <w:t xml:space="preserve"> Hand back and discuss graded Comprehensive grammar exercise.</w:t>
            </w:r>
          </w:p>
        </w:tc>
        <w:tc>
          <w:tcPr>
            <w:tcW w:w="1440" w:type="dxa"/>
          </w:tcPr>
          <w:p w:rsidR="006A6C20" w:rsidRPr="003A6862" w:rsidRDefault="006A6C20" w:rsidP="00CD33F1">
            <w:pPr>
              <w:rPr>
                <w:sz w:val="20"/>
                <w:szCs w:val="22"/>
              </w:rPr>
            </w:pPr>
            <w:r w:rsidRPr="003A6862">
              <w:rPr>
                <w:sz w:val="20"/>
                <w:szCs w:val="22"/>
              </w:rPr>
              <w:t>fluent</w:t>
            </w:r>
          </w:p>
          <w:p w:rsidR="006A6C20" w:rsidRPr="003A6862" w:rsidRDefault="006A6C20" w:rsidP="00CD33F1">
            <w:pPr>
              <w:rPr>
                <w:sz w:val="20"/>
                <w:szCs w:val="22"/>
              </w:rPr>
            </w:pPr>
            <w:r w:rsidRPr="003A6862">
              <w:rPr>
                <w:sz w:val="20"/>
                <w:szCs w:val="22"/>
              </w:rPr>
              <w:t>formulaic</w:t>
            </w:r>
          </w:p>
          <w:p w:rsidR="006A6C20" w:rsidRPr="003A6862" w:rsidRDefault="006A6C20" w:rsidP="00CD33F1">
            <w:pPr>
              <w:rPr>
                <w:sz w:val="20"/>
                <w:szCs w:val="22"/>
              </w:rPr>
            </w:pPr>
            <w:r w:rsidRPr="003A6862">
              <w:rPr>
                <w:sz w:val="20"/>
                <w:szCs w:val="22"/>
              </w:rPr>
              <w:t>fortuitously</w:t>
            </w:r>
          </w:p>
        </w:tc>
        <w:tc>
          <w:tcPr>
            <w:tcW w:w="900" w:type="dxa"/>
          </w:tcPr>
          <w:p w:rsidR="006A6C20" w:rsidRPr="008F674F" w:rsidRDefault="006A6C20" w:rsidP="00AF1DD8">
            <w:pPr>
              <w:rPr>
                <w:sz w:val="22"/>
                <w:szCs w:val="22"/>
              </w:rPr>
            </w:pPr>
          </w:p>
        </w:tc>
      </w:tr>
      <w:tr w:rsidR="00FA3201" w:rsidRPr="00705459" w:rsidTr="005E7886">
        <w:trPr>
          <w:trHeight w:val="782"/>
        </w:trPr>
        <w:tc>
          <w:tcPr>
            <w:tcW w:w="558" w:type="dxa"/>
          </w:tcPr>
          <w:p w:rsidR="00FA3201" w:rsidRPr="008F674F" w:rsidRDefault="00FA3201" w:rsidP="00BC4EAF">
            <w:pPr>
              <w:rPr>
                <w:sz w:val="22"/>
                <w:szCs w:val="22"/>
              </w:rPr>
            </w:pPr>
            <w:r>
              <w:rPr>
                <w:sz w:val="22"/>
                <w:szCs w:val="22"/>
              </w:rPr>
              <w:t>23</w:t>
            </w:r>
          </w:p>
        </w:tc>
        <w:tc>
          <w:tcPr>
            <w:tcW w:w="630" w:type="dxa"/>
          </w:tcPr>
          <w:p w:rsidR="00FA3201" w:rsidRPr="008F674F" w:rsidRDefault="004F08E6" w:rsidP="00BC4EAF">
            <w:pPr>
              <w:rPr>
                <w:sz w:val="22"/>
                <w:szCs w:val="22"/>
              </w:rPr>
            </w:pPr>
            <w:r>
              <w:rPr>
                <w:sz w:val="22"/>
                <w:szCs w:val="22"/>
              </w:rPr>
              <w:t>W</w:t>
            </w:r>
          </w:p>
        </w:tc>
        <w:tc>
          <w:tcPr>
            <w:tcW w:w="766" w:type="dxa"/>
          </w:tcPr>
          <w:p w:rsidR="00FA3201" w:rsidRPr="008F674F" w:rsidRDefault="004F08E6" w:rsidP="004F08E6">
            <w:pPr>
              <w:rPr>
                <w:sz w:val="22"/>
                <w:szCs w:val="22"/>
              </w:rPr>
            </w:pPr>
            <w:r>
              <w:rPr>
                <w:sz w:val="22"/>
                <w:szCs w:val="22"/>
              </w:rPr>
              <w:t>11</w:t>
            </w:r>
            <w:r w:rsidR="00FA3201">
              <w:rPr>
                <w:sz w:val="22"/>
                <w:szCs w:val="22"/>
              </w:rPr>
              <w:t>/</w:t>
            </w:r>
            <w:r>
              <w:rPr>
                <w:sz w:val="22"/>
                <w:szCs w:val="22"/>
              </w:rPr>
              <w:t>4</w:t>
            </w:r>
          </w:p>
        </w:tc>
        <w:tc>
          <w:tcPr>
            <w:tcW w:w="6390" w:type="dxa"/>
          </w:tcPr>
          <w:p w:rsidR="00FA3201" w:rsidRPr="00DC1763" w:rsidRDefault="00FA3201" w:rsidP="00CD33F1">
            <w:pPr>
              <w:rPr>
                <w:sz w:val="22"/>
                <w:szCs w:val="22"/>
              </w:rPr>
            </w:pPr>
            <w:r w:rsidRPr="00FA3201">
              <w:rPr>
                <w:sz w:val="22"/>
                <w:szCs w:val="22"/>
                <w:highlight w:val="yellow"/>
              </w:rPr>
              <w:t>Homework:</w:t>
            </w:r>
            <w:r w:rsidRPr="00DC1763">
              <w:rPr>
                <w:b/>
                <w:sz w:val="22"/>
                <w:szCs w:val="22"/>
              </w:rPr>
              <w:t xml:space="preserve"> </w:t>
            </w:r>
            <w:r w:rsidRPr="00DC1763">
              <w:rPr>
                <w:sz w:val="22"/>
                <w:szCs w:val="22"/>
              </w:rPr>
              <w:t xml:space="preserve">Read “Trifles,” pp. 763-775.  No paper.  Quiz next time over pp. 763-775 and Day </w:t>
            </w:r>
            <w:r>
              <w:rPr>
                <w:sz w:val="22"/>
                <w:szCs w:val="22"/>
              </w:rPr>
              <w:t>23</w:t>
            </w:r>
            <w:r w:rsidRPr="00DC1763">
              <w:rPr>
                <w:sz w:val="22"/>
                <w:szCs w:val="22"/>
              </w:rPr>
              <w:t xml:space="preserve"> vocab words.</w:t>
            </w:r>
            <w:r w:rsidR="002527D8">
              <w:rPr>
                <w:sz w:val="22"/>
                <w:szCs w:val="22"/>
              </w:rPr>
              <w:t xml:space="preserve"> </w:t>
            </w:r>
            <w:r w:rsidR="002527D8" w:rsidRPr="002527D8">
              <w:rPr>
                <w:sz w:val="22"/>
                <w:szCs w:val="22"/>
              </w:rPr>
              <w:sym w:font="Wingdings" w:char="F0E0"/>
            </w:r>
            <w:r w:rsidRPr="00DC1763">
              <w:rPr>
                <w:sz w:val="22"/>
                <w:szCs w:val="22"/>
              </w:rPr>
              <w:t xml:space="preserve">  </w:t>
            </w:r>
          </w:p>
          <w:p w:rsidR="00FA3201" w:rsidRPr="00DC1763" w:rsidRDefault="00FA3201" w:rsidP="00FA3201">
            <w:pPr>
              <w:rPr>
                <w:sz w:val="22"/>
                <w:szCs w:val="22"/>
              </w:rPr>
            </w:pPr>
            <w:r w:rsidRPr="00FA3201">
              <w:rPr>
                <w:sz w:val="22"/>
                <w:szCs w:val="22"/>
                <w:highlight w:val="yellow"/>
              </w:rPr>
              <w:t>In class:</w:t>
            </w:r>
            <w:r w:rsidRPr="00DC1763">
              <w:rPr>
                <w:sz w:val="22"/>
                <w:szCs w:val="22"/>
              </w:rPr>
              <w:t xml:space="preserve"> Quiz over pp. 480-487, “A Rose for Emily” and day </w:t>
            </w:r>
            <w:r>
              <w:rPr>
                <w:sz w:val="22"/>
                <w:szCs w:val="22"/>
              </w:rPr>
              <w:t>22</w:t>
            </w:r>
            <w:r w:rsidRPr="00DC1763">
              <w:rPr>
                <w:sz w:val="22"/>
                <w:szCs w:val="22"/>
              </w:rPr>
              <w:t xml:space="preserve"> vocab words.  </w:t>
            </w:r>
            <w:r>
              <w:rPr>
                <w:sz w:val="22"/>
                <w:szCs w:val="22"/>
              </w:rPr>
              <w:t>Discuss "A Rose for Emily" and Faulkner.</w:t>
            </w:r>
          </w:p>
        </w:tc>
        <w:tc>
          <w:tcPr>
            <w:tcW w:w="1440" w:type="dxa"/>
          </w:tcPr>
          <w:p w:rsidR="00FA3201" w:rsidRPr="00DC1763" w:rsidRDefault="00FA3201" w:rsidP="00CD33F1">
            <w:pPr>
              <w:rPr>
                <w:sz w:val="20"/>
                <w:szCs w:val="22"/>
              </w:rPr>
            </w:pPr>
            <w:r w:rsidRPr="00DC1763">
              <w:rPr>
                <w:sz w:val="20"/>
                <w:szCs w:val="22"/>
              </w:rPr>
              <w:t>oblique</w:t>
            </w:r>
          </w:p>
          <w:p w:rsidR="00FA3201" w:rsidRPr="00DC1763" w:rsidRDefault="00FA3201" w:rsidP="00CD33F1">
            <w:pPr>
              <w:rPr>
                <w:sz w:val="20"/>
                <w:szCs w:val="22"/>
              </w:rPr>
            </w:pPr>
            <w:r w:rsidRPr="00DC1763">
              <w:rPr>
                <w:sz w:val="20"/>
                <w:szCs w:val="22"/>
              </w:rPr>
              <w:t>obsolete</w:t>
            </w:r>
          </w:p>
          <w:p w:rsidR="00FA3201" w:rsidRPr="00DC1763" w:rsidRDefault="00FA3201" w:rsidP="00CD33F1">
            <w:pPr>
              <w:rPr>
                <w:sz w:val="20"/>
                <w:szCs w:val="22"/>
              </w:rPr>
            </w:pPr>
            <w:r w:rsidRPr="00DC1763">
              <w:rPr>
                <w:sz w:val="20"/>
                <w:szCs w:val="22"/>
              </w:rPr>
              <w:t>palpable</w:t>
            </w:r>
          </w:p>
        </w:tc>
        <w:tc>
          <w:tcPr>
            <w:tcW w:w="900" w:type="dxa"/>
          </w:tcPr>
          <w:p w:rsidR="00FA3201" w:rsidRPr="008F674F" w:rsidRDefault="00FA3201" w:rsidP="00AF1DD8">
            <w:pPr>
              <w:rPr>
                <w:sz w:val="22"/>
                <w:szCs w:val="22"/>
              </w:rPr>
            </w:pPr>
          </w:p>
        </w:tc>
      </w:tr>
      <w:tr w:rsidR="00CE7ECA" w:rsidRPr="00705459" w:rsidTr="005E7886">
        <w:tc>
          <w:tcPr>
            <w:tcW w:w="558" w:type="dxa"/>
          </w:tcPr>
          <w:p w:rsidR="00CE7ECA" w:rsidRPr="008F674F" w:rsidRDefault="00CE7ECA" w:rsidP="00BC4EAF">
            <w:pPr>
              <w:rPr>
                <w:sz w:val="22"/>
                <w:szCs w:val="22"/>
              </w:rPr>
            </w:pPr>
            <w:r>
              <w:rPr>
                <w:sz w:val="22"/>
                <w:szCs w:val="22"/>
              </w:rPr>
              <w:t>24</w:t>
            </w:r>
          </w:p>
        </w:tc>
        <w:tc>
          <w:tcPr>
            <w:tcW w:w="630" w:type="dxa"/>
          </w:tcPr>
          <w:p w:rsidR="00CE7ECA" w:rsidRPr="008F674F" w:rsidRDefault="002527D8" w:rsidP="00BC4EAF">
            <w:pPr>
              <w:rPr>
                <w:sz w:val="22"/>
                <w:szCs w:val="22"/>
              </w:rPr>
            </w:pPr>
            <w:r>
              <w:rPr>
                <w:sz w:val="22"/>
                <w:szCs w:val="22"/>
              </w:rPr>
              <w:t>M</w:t>
            </w:r>
          </w:p>
        </w:tc>
        <w:tc>
          <w:tcPr>
            <w:tcW w:w="766" w:type="dxa"/>
          </w:tcPr>
          <w:p w:rsidR="00CE7ECA" w:rsidRPr="008F674F" w:rsidRDefault="002527D8" w:rsidP="002527D8">
            <w:pPr>
              <w:rPr>
                <w:sz w:val="22"/>
                <w:szCs w:val="22"/>
              </w:rPr>
            </w:pPr>
            <w:r>
              <w:rPr>
                <w:sz w:val="22"/>
                <w:szCs w:val="22"/>
              </w:rPr>
              <w:t>11</w:t>
            </w:r>
            <w:r w:rsidR="00CE7ECA">
              <w:rPr>
                <w:sz w:val="22"/>
                <w:szCs w:val="22"/>
              </w:rPr>
              <w:t>/</w:t>
            </w:r>
            <w:r>
              <w:rPr>
                <w:sz w:val="22"/>
                <w:szCs w:val="22"/>
              </w:rPr>
              <w:t>9</w:t>
            </w:r>
          </w:p>
        </w:tc>
        <w:tc>
          <w:tcPr>
            <w:tcW w:w="6390" w:type="dxa"/>
          </w:tcPr>
          <w:p w:rsidR="00CE7ECA" w:rsidRPr="00DC1763" w:rsidRDefault="00CE7ECA" w:rsidP="00A6740A">
            <w:pPr>
              <w:rPr>
                <w:sz w:val="22"/>
                <w:szCs w:val="22"/>
              </w:rPr>
            </w:pPr>
            <w:r w:rsidRPr="00CE7ECA">
              <w:rPr>
                <w:sz w:val="22"/>
                <w:szCs w:val="22"/>
                <w:highlight w:val="yellow"/>
              </w:rPr>
              <w:t>Homework:</w:t>
            </w:r>
            <w:r w:rsidRPr="00DC1763">
              <w:rPr>
                <w:sz w:val="22"/>
                <w:szCs w:val="22"/>
              </w:rPr>
              <w:t xml:space="preserve"> Read “Phenomenal Woman” and “Barbie Doll,” pp. 321-324.  No paper.  Quiz next time over pp. 321-324 and Day </w:t>
            </w:r>
            <w:r>
              <w:rPr>
                <w:sz w:val="22"/>
                <w:szCs w:val="22"/>
              </w:rPr>
              <w:t>24</w:t>
            </w:r>
            <w:r w:rsidRPr="00DC1763">
              <w:rPr>
                <w:sz w:val="22"/>
                <w:szCs w:val="22"/>
              </w:rPr>
              <w:t xml:space="preserve"> vocab words.  </w:t>
            </w:r>
            <w:r w:rsidRPr="00CE7ECA">
              <w:rPr>
                <w:sz w:val="22"/>
                <w:szCs w:val="22"/>
                <w:highlight w:val="yellow"/>
              </w:rPr>
              <w:t>In class:</w:t>
            </w:r>
            <w:r w:rsidRPr="00DC1763">
              <w:rPr>
                <w:sz w:val="22"/>
                <w:szCs w:val="22"/>
              </w:rPr>
              <w:t xml:space="preserve"> Quiz over pp. 763-775, "Trifles," and Day </w:t>
            </w:r>
            <w:r w:rsidR="00A6740A">
              <w:rPr>
                <w:sz w:val="22"/>
                <w:szCs w:val="22"/>
              </w:rPr>
              <w:t>23</w:t>
            </w:r>
            <w:r w:rsidRPr="00DC1763">
              <w:rPr>
                <w:sz w:val="22"/>
                <w:szCs w:val="22"/>
              </w:rPr>
              <w:t xml:space="preserve"> vocab words.  Discuss “Trifles.”  </w:t>
            </w:r>
          </w:p>
        </w:tc>
        <w:tc>
          <w:tcPr>
            <w:tcW w:w="1440" w:type="dxa"/>
          </w:tcPr>
          <w:p w:rsidR="00CE7ECA" w:rsidRPr="00DC1763" w:rsidRDefault="00CE7ECA" w:rsidP="00CD33F1">
            <w:pPr>
              <w:rPr>
                <w:sz w:val="20"/>
                <w:szCs w:val="22"/>
              </w:rPr>
            </w:pPr>
            <w:r w:rsidRPr="00DC1763">
              <w:rPr>
                <w:sz w:val="20"/>
                <w:szCs w:val="22"/>
              </w:rPr>
              <w:t>frugal</w:t>
            </w:r>
          </w:p>
          <w:p w:rsidR="00CE7ECA" w:rsidRPr="00DC1763" w:rsidRDefault="00CE7ECA" w:rsidP="00CD33F1">
            <w:pPr>
              <w:rPr>
                <w:sz w:val="20"/>
                <w:szCs w:val="22"/>
              </w:rPr>
            </w:pPr>
            <w:r w:rsidRPr="00DC1763">
              <w:rPr>
                <w:sz w:val="20"/>
                <w:szCs w:val="22"/>
              </w:rPr>
              <w:t>gustatory</w:t>
            </w:r>
          </w:p>
          <w:p w:rsidR="00CE7ECA" w:rsidRPr="00DC1763" w:rsidRDefault="00CE7ECA" w:rsidP="00CD33F1">
            <w:pPr>
              <w:rPr>
                <w:sz w:val="20"/>
                <w:szCs w:val="22"/>
              </w:rPr>
            </w:pPr>
            <w:r w:rsidRPr="00DC1763">
              <w:rPr>
                <w:sz w:val="20"/>
                <w:szCs w:val="22"/>
              </w:rPr>
              <w:t>impassive</w:t>
            </w:r>
          </w:p>
        </w:tc>
        <w:tc>
          <w:tcPr>
            <w:tcW w:w="900" w:type="dxa"/>
          </w:tcPr>
          <w:p w:rsidR="00CE7ECA" w:rsidRPr="008F674F" w:rsidRDefault="00CE7ECA" w:rsidP="00AF1DD8">
            <w:pPr>
              <w:rPr>
                <w:sz w:val="22"/>
                <w:szCs w:val="22"/>
              </w:rPr>
            </w:pPr>
          </w:p>
        </w:tc>
      </w:tr>
      <w:tr w:rsidR="00B8775B" w:rsidRPr="00705459" w:rsidTr="005E7886">
        <w:tc>
          <w:tcPr>
            <w:tcW w:w="558" w:type="dxa"/>
          </w:tcPr>
          <w:p w:rsidR="00B8775B" w:rsidRPr="008F674F" w:rsidRDefault="00B8775B" w:rsidP="008A61BF">
            <w:pPr>
              <w:rPr>
                <w:sz w:val="22"/>
                <w:szCs w:val="22"/>
              </w:rPr>
            </w:pPr>
            <w:r>
              <w:rPr>
                <w:sz w:val="22"/>
                <w:szCs w:val="22"/>
              </w:rPr>
              <w:t>25</w:t>
            </w:r>
          </w:p>
        </w:tc>
        <w:tc>
          <w:tcPr>
            <w:tcW w:w="630" w:type="dxa"/>
          </w:tcPr>
          <w:p w:rsidR="00B8775B" w:rsidRPr="008F674F" w:rsidRDefault="00057A79" w:rsidP="008A61BF">
            <w:pPr>
              <w:rPr>
                <w:sz w:val="22"/>
                <w:szCs w:val="22"/>
              </w:rPr>
            </w:pPr>
            <w:r>
              <w:rPr>
                <w:sz w:val="22"/>
                <w:szCs w:val="22"/>
              </w:rPr>
              <w:t>W</w:t>
            </w:r>
          </w:p>
        </w:tc>
        <w:tc>
          <w:tcPr>
            <w:tcW w:w="766" w:type="dxa"/>
          </w:tcPr>
          <w:p w:rsidR="00B8775B" w:rsidRPr="008F674F" w:rsidRDefault="00057A79" w:rsidP="00057A79">
            <w:pPr>
              <w:rPr>
                <w:sz w:val="22"/>
                <w:szCs w:val="22"/>
              </w:rPr>
            </w:pPr>
            <w:r>
              <w:rPr>
                <w:sz w:val="22"/>
                <w:szCs w:val="22"/>
              </w:rPr>
              <w:t>11</w:t>
            </w:r>
            <w:r w:rsidR="00B8775B">
              <w:rPr>
                <w:sz w:val="22"/>
                <w:szCs w:val="22"/>
              </w:rPr>
              <w:t>/1</w:t>
            </w:r>
            <w:r>
              <w:rPr>
                <w:sz w:val="22"/>
                <w:szCs w:val="22"/>
              </w:rPr>
              <w:t>1</w:t>
            </w:r>
          </w:p>
        </w:tc>
        <w:tc>
          <w:tcPr>
            <w:tcW w:w="6390" w:type="dxa"/>
          </w:tcPr>
          <w:p w:rsidR="00B8775B" w:rsidRPr="008F674F" w:rsidRDefault="00B8775B" w:rsidP="00B8775B">
            <w:pPr>
              <w:rPr>
                <w:sz w:val="22"/>
                <w:szCs w:val="22"/>
              </w:rPr>
            </w:pPr>
            <w:r w:rsidRPr="000D32B5">
              <w:rPr>
                <w:sz w:val="22"/>
                <w:szCs w:val="22"/>
                <w:highlight w:val="yellow"/>
              </w:rPr>
              <w:t>Homework:</w:t>
            </w:r>
            <w:r>
              <w:rPr>
                <w:sz w:val="22"/>
                <w:szCs w:val="22"/>
              </w:rPr>
              <w:t xml:space="preserve"> Read “Harrison Bergeron,” pp. 723-729.  No paper to write.  Quiz next time over pp. 723-729 and Day 25 vocab words.  </w:t>
            </w:r>
            <w:r w:rsidRPr="008447A2">
              <w:rPr>
                <w:sz w:val="22"/>
                <w:szCs w:val="22"/>
                <w:highlight w:val="yellow"/>
              </w:rPr>
              <w:t>In class</w:t>
            </w:r>
            <w:r>
              <w:rPr>
                <w:sz w:val="22"/>
                <w:szCs w:val="22"/>
              </w:rPr>
              <w:t xml:space="preserve">: Quiz over “Phenomenal Woman” and “Barbie Doll,” pp. 321-324, and Day 24 vocab words.  Discuss "Phenomenal Woman" &amp; "Barbie Doll." </w:t>
            </w:r>
          </w:p>
        </w:tc>
        <w:tc>
          <w:tcPr>
            <w:tcW w:w="1440" w:type="dxa"/>
          </w:tcPr>
          <w:p w:rsidR="00B8775B" w:rsidRPr="003A6862" w:rsidRDefault="00B8775B" w:rsidP="00CD33F1">
            <w:pPr>
              <w:rPr>
                <w:sz w:val="20"/>
                <w:szCs w:val="22"/>
              </w:rPr>
            </w:pPr>
            <w:r w:rsidRPr="003A6862">
              <w:rPr>
                <w:sz w:val="20"/>
                <w:szCs w:val="22"/>
              </w:rPr>
              <w:t>tangible</w:t>
            </w:r>
          </w:p>
          <w:p w:rsidR="00B8775B" w:rsidRPr="003A6862" w:rsidRDefault="00B8775B" w:rsidP="00CD33F1">
            <w:pPr>
              <w:rPr>
                <w:sz w:val="20"/>
                <w:szCs w:val="22"/>
              </w:rPr>
            </w:pPr>
            <w:r w:rsidRPr="003A6862">
              <w:rPr>
                <w:sz w:val="20"/>
                <w:szCs w:val="22"/>
              </w:rPr>
              <w:t>tedious</w:t>
            </w:r>
          </w:p>
          <w:p w:rsidR="00B8775B" w:rsidRPr="003A6862" w:rsidRDefault="00B8775B" w:rsidP="00CD33F1">
            <w:pPr>
              <w:rPr>
                <w:sz w:val="20"/>
                <w:szCs w:val="22"/>
              </w:rPr>
            </w:pPr>
            <w:r w:rsidRPr="003A6862">
              <w:rPr>
                <w:sz w:val="20"/>
                <w:szCs w:val="22"/>
              </w:rPr>
              <w:t>tepid</w:t>
            </w:r>
          </w:p>
        </w:tc>
        <w:tc>
          <w:tcPr>
            <w:tcW w:w="900" w:type="dxa"/>
          </w:tcPr>
          <w:p w:rsidR="00B8775B" w:rsidRPr="008F674F" w:rsidRDefault="00B8775B" w:rsidP="00AF1DD8">
            <w:pPr>
              <w:rPr>
                <w:sz w:val="22"/>
                <w:szCs w:val="22"/>
              </w:rPr>
            </w:pPr>
          </w:p>
        </w:tc>
      </w:tr>
      <w:tr w:rsidR="003215D6" w:rsidRPr="00705459" w:rsidTr="005E7886">
        <w:tc>
          <w:tcPr>
            <w:tcW w:w="558" w:type="dxa"/>
          </w:tcPr>
          <w:p w:rsidR="003215D6" w:rsidRPr="008F674F" w:rsidRDefault="003215D6" w:rsidP="00BC4EAF">
            <w:pPr>
              <w:rPr>
                <w:sz w:val="22"/>
                <w:szCs w:val="22"/>
              </w:rPr>
            </w:pPr>
            <w:r>
              <w:rPr>
                <w:sz w:val="22"/>
                <w:szCs w:val="22"/>
              </w:rPr>
              <w:lastRenderedPageBreak/>
              <w:t>26</w:t>
            </w:r>
          </w:p>
        </w:tc>
        <w:tc>
          <w:tcPr>
            <w:tcW w:w="630" w:type="dxa"/>
          </w:tcPr>
          <w:p w:rsidR="003215D6" w:rsidRDefault="00057A79" w:rsidP="00BC4EAF">
            <w:pPr>
              <w:rPr>
                <w:sz w:val="22"/>
                <w:szCs w:val="22"/>
              </w:rPr>
            </w:pPr>
            <w:r>
              <w:rPr>
                <w:sz w:val="22"/>
                <w:szCs w:val="22"/>
              </w:rPr>
              <w:t>M</w:t>
            </w:r>
          </w:p>
        </w:tc>
        <w:tc>
          <w:tcPr>
            <w:tcW w:w="766" w:type="dxa"/>
          </w:tcPr>
          <w:p w:rsidR="003215D6" w:rsidRDefault="00057A79" w:rsidP="00057A79">
            <w:pPr>
              <w:rPr>
                <w:sz w:val="22"/>
                <w:szCs w:val="22"/>
              </w:rPr>
            </w:pPr>
            <w:r>
              <w:rPr>
                <w:sz w:val="22"/>
                <w:szCs w:val="22"/>
              </w:rPr>
              <w:t>11</w:t>
            </w:r>
            <w:r w:rsidR="003215D6">
              <w:rPr>
                <w:sz w:val="22"/>
                <w:szCs w:val="22"/>
              </w:rPr>
              <w:t>/1</w:t>
            </w:r>
            <w:r>
              <w:rPr>
                <w:sz w:val="22"/>
                <w:szCs w:val="22"/>
              </w:rPr>
              <w:t>6</w:t>
            </w:r>
          </w:p>
        </w:tc>
        <w:tc>
          <w:tcPr>
            <w:tcW w:w="6390" w:type="dxa"/>
          </w:tcPr>
          <w:p w:rsidR="003215D6" w:rsidRPr="00FF43A4" w:rsidRDefault="00570E72" w:rsidP="004D0CCC">
            <w:pPr>
              <w:rPr>
                <w:sz w:val="22"/>
                <w:szCs w:val="22"/>
              </w:rPr>
            </w:pPr>
            <w:r w:rsidRPr="0020221A">
              <w:rPr>
                <w:b/>
                <w:sz w:val="22"/>
                <w:szCs w:val="22"/>
              </w:rPr>
              <w:t xml:space="preserve">ESSAY 3, </w:t>
            </w:r>
            <w:r w:rsidR="004D0CCC">
              <w:rPr>
                <w:b/>
                <w:sz w:val="22"/>
                <w:szCs w:val="22"/>
              </w:rPr>
              <w:t>A</w:t>
            </w:r>
            <w:r w:rsidRPr="0020221A">
              <w:rPr>
                <w:b/>
                <w:sz w:val="22"/>
                <w:szCs w:val="22"/>
              </w:rPr>
              <w:t>rgument/</w:t>
            </w:r>
            <w:r w:rsidR="004D0CCC">
              <w:rPr>
                <w:b/>
                <w:sz w:val="22"/>
                <w:szCs w:val="22"/>
              </w:rPr>
              <w:t>P</w:t>
            </w:r>
            <w:r w:rsidRPr="0020221A">
              <w:rPr>
                <w:b/>
                <w:sz w:val="22"/>
                <w:szCs w:val="22"/>
              </w:rPr>
              <w:t>ersuasion essay, due at beginning of class.</w:t>
            </w:r>
            <w:r>
              <w:rPr>
                <w:sz w:val="22"/>
                <w:szCs w:val="22"/>
              </w:rPr>
              <w:t xml:space="preserve">  </w:t>
            </w:r>
            <w:r w:rsidR="003215D6" w:rsidRPr="00852D37">
              <w:rPr>
                <w:sz w:val="22"/>
                <w:szCs w:val="22"/>
                <w:highlight w:val="yellow"/>
              </w:rPr>
              <w:t>Homework:</w:t>
            </w:r>
            <w:r w:rsidR="003215D6">
              <w:rPr>
                <w:sz w:val="22"/>
                <w:szCs w:val="22"/>
              </w:rPr>
              <w:t xml:space="preserve"> </w:t>
            </w:r>
            <w:r w:rsidR="003215D6" w:rsidRPr="005A425A">
              <w:rPr>
                <w:sz w:val="22"/>
                <w:szCs w:val="22"/>
              </w:rPr>
              <w:t xml:space="preserve">Read </w:t>
            </w:r>
            <w:r w:rsidR="003215D6">
              <w:rPr>
                <w:sz w:val="22"/>
                <w:szCs w:val="22"/>
              </w:rPr>
              <w:t xml:space="preserve">Bio. on Frost, pp. 391-392, and </w:t>
            </w:r>
            <w:r w:rsidR="003215D6" w:rsidRPr="005A425A">
              <w:rPr>
                <w:sz w:val="22"/>
                <w:szCs w:val="22"/>
              </w:rPr>
              <w:t xml:space="preserve">“The </w:t>
            </w:r>
            <w:r w:rsidR="003215D6">
              <w:rPr>
                <w:sz w:val="22"/>
                <w:szCs w:val="22"/>
              </w:rPr>
              <w:t>Death of the Hired Man,</w:t>
            </w:r>
            <w:r w:rsidR="003215D6" w:rsidRPr="005A425A">
              <w:rPr>
                <w:sz w:val="22"/>
                <w:szCs w:val="22"/>
              </w:rPr>
              <w:t>”</w:t>
            </w:r>
            <w:r w:rsidR="003215D6">
              <w:rPr>
                <w:sz w:val="22"/>
                <w:szCs w:val="22"/>
              </w:rPr>
              <w:t xml:space="preserve"> pp. 400-404.  No paper to write.  Quiz next time over </w:t>
            </w:r>
            <w:r w:rsidR="003215D6" w:rsidRPr="005A425A">
              <w:rPr>
                <w:sz w:val="22"/>
                <w:szCs w:val="22"/>
              </w:rPr>
              <w:t xml:space="preserve">“The </w:t>
            </w:r>
            <w:r w:rsidR="003215D6">
              <w:rPr>
                <w:sz w:val="22"/>
                <w:szCs w:val="22"/>
              </w:rPr>
              <w:t>Death of the Hired Man,</w:t>
            </w:r>
            <w:r w:rsidR="003215D6" w:rsidRPr="005A425A">
              <w:rPr>
                <w:sz w:val="22"/>
                <w:szCs w:val="22"/>
              </w:rPr>
              <w:t>”</w:t>
            </w:r>
            <w:r w:rsidR="003215D6">
              <w:rPr>
                <w:sz w:val="22"/>
                <w:szCs w:val="22"/>
              </w:rPr>
              <w:t xml:space="preserve"> pp. 391-392 and pp. 400-404 and Day 26 vocab. words.  </w:t>
            </w:r>
            <w:r w:rsidR="003215D6" w:rsidRPr="00A45FC2">
              <w:rPr>
                <w:sz w:val="22"/>
                <w:szCs w:val="22"/>
                <w:highlight w:val="yellow"/>
              </w:rPr>
              <w:t>In class</w:t>
            </w:r>
            <w:r w:rsidR="003215D6">
              <w:rPr>
                <w:sz w:val="22"/>
                <w:szCs w:val="22"/>
              </w:rPr>
              <w:t>: Quiz over "Harrison Bergeron," pp. 723-729 and Day 25 vocab words.</w:t>
            </w:r>
            <w:r w:rsidR="00F16858">
              <w:rPr>
                <w:sz w:val="22"/>
                <w:szCs w:val="22"/>
              </w:rPr>
              <w:t xml:space="preserve">  Discuss "Harrison Bergeron."</w:t>
            </w:r>
            <w:r w:rsidR="003215D6">
              <w:rPr>
                <w:sz w:val="22"/>
                <w:szCs w:val="22"/>
              </w:rPr>
              <w:t xml:space="preserve">  </w:t>
            </w:r>
          </w:p>
        </w:tc>
        <w:tc>
          <w:tcPr>
            <w:tcW w:w="1440" w:type="dxa"/>
          </w:tcPr>
          <w:p w:rsidR="003215D6" w:rsidRPr="003A6862" w:rsidRDefault="003215D6" w:rsidP="00CD33F1">
            <w:pPr>
              <w:rPr>
                <w:sz w:val="20"/>
                <w:szCs w:val="22"/>
              </w:rPr>
            </w:pPr>
            <w:r w:rsidRPr="003A6862">
              <w:rPr>
                <w:sz w:val="20"/>
                <w:szCs w:val="22"/>
              </w:rPr>
              <w:t>pedantically</w:t>
            </w:r>
          </w:p>
          <w:p w:rsidR="003215D6" w:rsidRPr="003A6862" w:rsidRDefault="003215D6" w:rsidP="00CD33F1">
            <w:pPr>
              <w:rPr>
                <w:sz w:val="20"/>
                <w:szCs w:val="22"/>
              </w:rPr>
            </w:pPr>
            <w:r w:rsidRPr="003A6862">
              <w:rPr>
                <w:sz w:val="20"/>
                <w:szCs w:val="22"/>
              </w:rPr>
              <w:t>penance</w:t>
            </w:r>
          </w:p>
          <w:p w:rsidR="003215D6" w:rsidRPr="003A6862" w:rsidRDefault="003215D6" w:rsidP="00CD33F1">
            <w:pPr>
              <w:rPr>
                <w:sz w:val="20"/>
                <w:szCs w:val="22"/>
              </w:rPr>
            </w:pPr>
            <w:r w:rsidRPr="003A6862">
              <w:rPr>
                <w:sz w:val="20"/>
                <w:szCs w:val="22"/>
              </w:rPr>
              <w:t>perfunctory</w:t>
            </w:r>
          </w:p>
        </w:tc>
        <w:tc>
          <w:tcPr>
            <w:tcW w:w="900" w:type="dxa"/>
          </w:tcPr>
          <w:p w:rsidR="003215D6" w:rsidRPr="008F674F" w:rsidRDefault="003215D6" w:rsidP="00AF1DD8">
            <w:pPr>
              <w:rPr>
                <w:sz w:val="22"/>
                <w:szCs w:val="22"/>
              </w:rPr>
            </w:pPr>
          </w:p>
        </w:tc>
      </w:tr>
      <w:tr w:rsidR="00220929" w:rsidRPr="00705459" w:rsidTr="005E7886">
        <w:tc>
          <w:tcPr>
            <w:tcW w:w="558" w:type="dxa"/>
          </w:tcPr>
          <w:p w:rsidR="00220929" w:rsidRPr="008F674F" w:rsidRDefault="00220929" w:rsidP="002C0270">
            <w:pPr>
              <w:rPr>
                <w:sz w:val="22"/>
                <w:szCs w:val="22"/>
              </w:rPr>
            </w:pPr>
            <w:r>
              <w:rPr>
                <w:sz w:val="22"/>
                <w:szCs w:val="22"/>
              </w:rPr>
              <w:t>27</w:t>
            </w:r>
          </w:p>
        </w:tc>
        <w:tc>
          <w:tcPr>
            <w:tcW w:w="630" w:type="dxa"/>
          </w:tcPr>
          <w:p w:rsidR="00220929" w:rsidRPr="008F674F" w:rsidRDefault="008E4B0D" w:rsidP="002C0270">
            <w:pPr>
              <w:rPr>
                <w:sz w:val="22"/>
                <w:szCs w:val="22"/>
              </w:rPr>
            </w:pPr>
            <w:r>
              <w:rPr>
                <w:sz w:val="22"/>
                <w:szCs w:val="22"/>
              </w:rPr>
              <w:t>W</w:t>
            </w:r>
          </w:p>
        </w:tc>
        <w:tc>
          <w:tcPr>
            <w:tcW w:w="766" w:type="dxa"/>
          </w:tcPr>
          <w:p w:rsidR="00220929" w:rsidRPr="008F674F" w:rsidRDefault="008E4B0D" w:rsidP="008E4B0D">
            <w:pPr>
              <w:rPr>
                <w:sz w:val="22"/>
                <w:szCs w:val="22"/>
              </w:rPr>
            </w:pPr>
            <w:r>
              <w:rPr>
                <w:sz w:val="22"/>
                <w:szCs w:val="22"/>
              </w:rPr>
              <w:t>11</w:t>
            </w:r>
            <w:r w:rsidR="00220929">
              <w:rPr>
                <w:sz w:val="22"/>
                <w:szCs w:val="22"/>
              </w:rPr>
              <w:t>/</w:t>
            </w:r>
            <w:r>
              <w:rPr>
                <w:sz w:val="22"/>
                <w:szCs w:val="22"/>
              </w:rPr>
              <w:t>18</w:t>
            </w:r>
          </w:p>
        </w:tc>
        <w:tc>
          <w:tcPr>
            <w:tcW w:w="6390" w:type="dxa"/>
          </w:tcPr>
          <w:p w:rsidR="00220929" w:rsidRPr="004550CC" w:rsidRDefault="00220929" w:rsidP="00220929">
            <w:pPr>
              <w:rPr>
                <w:sz w:val="22"/>
                <w:szCs w:val="22"/>
              </w:rPr>
            </w:pPr>
            <w:r w:rsidRPr="002250F3">
              <w:rPr>
                <w:sz w:val="22"/>
                <w:szCs w:val="22"/>
                <w:highlight w:val="yellow"/>
              </w:rPr>
              <w:t>Homework:</w:t>
            </w:r>
            <w:r>
              <w:rPr>
                <w:sz w:val="22"/>
                <w:szCs w:val="22"/>
              </w:rPr>
              <w:t xml:space="preserve"> </w:t>
            </w:r>
            <w:r w:rsidRPr="00E60ADC">
              <w:rPr>
                <w:sz w:val="22"/>
                <w:szCs w:val="22"/>
              </w:rPr>
              <w:t>Read</w:t>
            </w:r>
            <w:r>
              <w:rPr>
                <w:sz w:val="22"/>
                <w:szCs w:val="22"/>
              </w:rPr>
              <w:t xml:space="preserve"> “A Good Man Is Hard to Find,” pp. 1075-1088.  Quiz next time over “A Good Man Is Hard to Find,” pp. 1075-1088, and Day 27 vocab words.  </w:t>
            </w:r>
            <w:r w:rsidRPr="00A509F1">
              <w:rPr>
                <w:sz w:val="22"/>
                <w:szCs w:val="22"/>
                <w:highlight w:val="yellow"/>
              </w:rPr>
              <w:t>In class:</w:t>
            </w:r>
            <w:r>
              <w:rPr>
                <w:sz w:val="22"/>
                <w:szCs w:val="22"/>
              </w:rPr>
              <w:t xml:space="preserve"> Quiz over </w:t>
            </w:r>
            <w:r w:rsidRPr="005A425A">
              <w:rPr>
                <w:sz w:val="22"/>
                <w:szCs w:val="22"/>
              </w:rPr>
              <w:t xml:space="preserve">“The </w:t>
            </w:r>
            <w:r>
              <w:rPr>
                <w:sz w:val="22"/>
                <w:szCs w:val="22"/>
              </w:rPr>
              <w:t>Death of the Hired Man,</w:t>
            </w:r>
            <w:r w:rsidRPr="005A425A">
              <w:rPr>
                <w:sz w:val="22"/>
                <w:szCs w:val="22"/>
              </w:rPr>
              <w:t>”</w:t>
            </w:r>
            <w:r>
              <w:rPr>
                <w:sz w:val="22"/>
                <w:szCs w:val="22"/>
              </w:rPr>
              <w:t xml:space="preserve"> pp. 391-392 and pp. 400-404 and Day 26 vocab words.  Discuss Frost and “The Death of the Hired Man.”</w:t>
            </w:r>
          </w:p>
        </w:tc>
        <w:tc>
          <w:tcPr>
            <w:tcW w:w="1440" w:type="dxa"/>
          </w:tcPr>
          <w:p w:rsidR="00220929" w:rsidRDefault="00220929" w:rsidP="00CD33F1">
            <w:pPr>
              <w:rPr>
                <w:sz w:val="20"/>
                <w:szCs w:val="22"/>
              </w:rPr>
            </w:pPr>
            <w:r>
              <w:rPr>
                <w:sz w:val="20"/>
                <w:szCs w:val="22"/>
              </w:rPr>
              <w:t>extrinsic</w:t>
            </w:r>
          </w:p>
          <w:p w:rsidR="00220929" w:rsidRDefault="00220929" w:rsidP="00CD33F1">
            <w:pPr>
              <w:rPr>
                <w:sz w:val="20"/>
                <w:szCs w:val="22"/>
              </w:rPr>
            </w:pPr>
            <w:r>
              <w:rPr>
                <w:sz w:val="20"/>
                <w:szCs w:val="22"/>
              </w:rPr>
              <w:t>farcical</w:t>
            </w:r>
          </w:p>
          <w:p w:rsidR="00220929" w:rsidRPr="003A6862" w:rsidRDefault="00220929" w:rsidP="00CD33F1">
            <w:pPr>
              <w:rPr>
                <w:sz w:val="20"/>
                <w:szCs w:val="22"/>
              </w:rPr>
            </w:pPr>
            <w:r>
              <w:rPr>
                <w:sz w:val="20"/>
                <w:szCs w:val="22"/>
              </w:rPr>
              <w:t>fervent</w:t>
            </w:r>
          </w:p>
        </w:tc>
        <w:tc>
          <w:tcPr>
            <w:tcW w:w="900" w:type="dxa"/>
          </w:tcPr>
          <w:p w:rsidR="00220929" w:rsidRPr="008F674F" w:rsidRDefault="00220929" w:rsidP="00AF1DD8">
            <w:pPr>
              <w:rPr>
                <w:sz w:val="22"/>
                <w:szCs w:val="22"/>
              </w:rPr>
            </w:pPr>
          </w:p>
        </w:tc>
      </w:tr>
      <w:tr w:rsidR="00607B0B" w:rsidRPr="00705459" w:rsidTr="005E7886">
        <w:trPr>
          <w:trHeight w:val="935"/>
        </w:trPr>
        <w:tc>
          <w:tcPr>
            <w:tcW w:w="558" w:type="dxa"/>
          </w:tcPr>
          <w:p w:rsidR="00607B0B" w:rsidRPr="008F674F" w:rsidRDefault="00607B0B" w:rsidP="002C0270">
            <w:pPr>
              <w:rPr>
                <w:sz w:val="22"/>
                <w:szCs w:val="22"/>
              </w:rPr>
            </w:pPr>
            <w:r>
              <w:rPr>
                <w:sz w:val="22"/>
                <w:szCs w:val="22"/>
              </w:rPr>
              <w:t>28</w:t>
            </w:r>
          </w:p>
        </w:tc>
        <w:tc>
          <w:tcPr>
            <w:tcW w:w="630" w:type="dxa"/>
          </w:tcPr>
          <w:p w:rsidR="00607B0B" w:rsidRPr="008F674F" w:rsidRDefault="001F57AD" w:rsidP="002C0270">
            <w:pPr>
              <w:rPr>
                <w:sz w:val="22"/>
                <w:szCs w:val="22"/>
              </w:rPr>
            </w:pPr>
            <w:r>
              <w:rPr>
                <w:sz w:val="22"/>
                <w:szCs w:val="22"/>
              </w:rPr>
              <w:t>M</w:t>
            </w:r>
          </w:p>
        </w:tc>
        <w:tc>
          <w:tcPr>
            <w:tcW w:w="766" w:type="dxa"/>
          </w:tcPr>
          <w:p w:rsidR="00607B0B" w:rsidRPr="008F674F" w:rsidRDefault="001F57AD" w:rsidP="001F57AD">
            <w:pPr>
              <w:rPr>
                <w:sz w:val="22"/>
                <w:szCs w:val="22"/>
              </w:rPr>
            </w:pPr>
            <w:r>
              <w:rPr>
                <w:sz w:val="22"/>
                <w:szCs w:val="22"/>
              </w:rPr>
              <w:t>11</w:t>
            </w:r>
            <w:r w:rsidR="00607B0B">
              <w:rPr>
                <w:sz w:val="22"/>
                <w:szCs w:val="22"/>
              </w:rPr>
              <w:t>/2</w:t>
            </w:r>
            <w:r>
              <w:rPr>
                <w:sz w:val="22"/>
                <w:szCs w:val="22"/>
              </w:rPr>
              <w:t>3</w:t>
            </w:r>
          </w:p>
        </w:tc>
        <w:tc>
          <w:tcPr>
            <w:tcW w:w="6390" w:type="dxa"/>
          </w:tcPr>
          <w:p w:rsidR="00607B0B" w:rsidRPr="00A509F1" w:rsidRDefault="00607B0B" w:rsidP="00023D00">
            <w:pPr>
              <w:ind w:left="-108"/>
              <w:rPr>
                <w:sz w:val="22"/>
                <w:szCs w:val="22"/>
              </w:rPr>
            </w:pPr>
            <w:r>
              <w:rPr>
                <w:sz w:val="22"/>
                <w:szCs w:val="22"/>
                <w:highlight w:val="yellow"/>
              </w:rPr>
              <w:t xml:space="preserve">  Homework:</w:t>
            </w:r>
            <w:r w:rsidRPr="000B03B0">
              <w:rPr>
                <w:sz w:val="22"/>
                <w:szCs w:val="22"/>
              </w:rPr>
              <w:t xml:space="preserve">  </w:t>
            </w:r>
            <w:r>
              <w:rPr>
                <w:sz w:val="22"/>
                <w:szCs w:val="22"/>
              </w:rPr>
              <w:t xml:space="preserve">Re-read "Future Connected By," pp. 140-142.  </w:t>
            </w:r>
            <w:r w:rsidR="00023D00">
              <w:rPr>
                <w:sz w:val="22"/>
                <w:szCs w:val="22"/>
              </w:rPr>
              <w:t>Type up (key in) and t</w:t>
            </w:r>
            <w:r>
              <w:rPr>
                <w:sz w:val="22"/>
                <w:szCs w:val="22"/>
              </w:rPr>
              <w:t>urn in next time five questions you would like to ask Dr. Whitelock about himself, his family, his career, his poem</w:t>
            </w:r>
            <w:r w:rsidR="00E53CAE">
              <w:rPr>
                <w:sz w:val="22"/>
                <w:szCs w:val="22"/>
              </w:rPr>
              <w:t>, about being an author/poet, college professor</w:t>
            </w:r>
            <w:r>
              <w:rPr>
                <w:sz w:val="22"/>
                <w:szCs w:val="22"/>
              </w:rPr>
              <w:t xml:space="preserve">.  He will be our guest lecturer next time.  </w:t>
            </w:r>
            <w:r w:rsidRPr="00A45FC2">
              <w:rPr>
                <w:sz w:val="22"/>
                <w:szCs w:val="22"/>
                <w:highlight w:val="yellow"/>
              </w:rPr>
              <w:t>In class:</w:t>
            </w:r>
            <w:r>
              <w:rPr>
                <w:sz w:val="22"/>
                <w:szCs w:val="22"/>
              </w:rPr>
              <w:t xml:space="preserve"> Quiz over “A Good Man Is Hard to Find,” pp. 1075-1088 and Day 27 vocab words.  </w:t>
            </w:r>
            <w:r w:rsidRPr="00A509F1">
              <w:rPr>
                <w:sz w:val="22"/>
                <w:szCs w:val="22"/>
              </w:rPr>
              <w:t xml:space="preserve">Discuss </w:t>
            </w:r>
            <w:r>
              <w:rPr>
                <w:sz w:val="22"/>
                <w:szCs w:val="22"/>
              </w:rPr>
              <w:t xml:space="preserve">“A Good Man Is Hard to Find.”  </w:t>
            </w:r>
          </w:p>
        </w:tc>
        <w:tc>
          <w:tcPr>
            <w:tcW w:w="1440" w:type="dxa"/>
          </w:tcPr>
          <w:p w:rsidR="00607B0B" w:rsidRPr="003A6862" w:rsidRDefault="00607B0B" w:rsidP="00CD33F1">
            <w:pPr>
              <w:rPr>
                <w:sz w:val="20"/>
                <w:szCs w:val="22"/>
              </w:rPr>
            </w:pPr>
            <w:r w:rsidRPr="003A6862">
              <w:rPr>
                <w:sz w:val="20"/>
                <w:szCs w:val="22"/>
              </w:rPr>
              <w:t>Alleged</w:t>
            </w:r>
          </w:p>
          <w:p w:rsidR="00607B0B" w:rsidRPr="003A6862" w:rsidRDefault="00607B0B" w:rsidP="00CD33F1">
            <w:pPr>
              <w:rPr>
                <w:sz w:val="20"/>
                <w:szCs w:val="22"/>
              </w:rPr>
            </w:pPr>
            <w:r w:rsidRPr="003A6862">
              <w:rPr>
                <w:sz w:val="20"/>
                <w:szCs w:val="22"/>
              </w:rPr>
              <w:t>alluded</w:t>
            </w:r>
          </w:p>
          <w:p w:rsidR="00607B0B" w:rsidRPr="003A6862" w:rsidRDefault="00607B0B" w:rsidP="00CD33F1">
            <w:pPr>
              <w:rPr>
                <w:sz w:val="20"/>
                <w:szCs w:val="22"/>
              </w:rPr>
            </w:pPr>
            <w:r w:rsidRPr="003A6862">
              <w:rPr>
                <w:sz w:val="20"/>
                <w:szCs w:val="22"/>
              </w:rPr>
              <w:t>ambivalence</w:t>
            </w:r>
          </w:p>
        </w:tc>
        <w:tc>
          <w:tcPr>
            <w:tcW w:w="900" w:type="dxa"/>
          </w:tcPr>
          <w:p w:rsidR="00607B0B" w:rsidRPr="008F674F" w:rsidRDefault="00607B0B" w:rsidP="00AF1DD8">
            <w:pPr>
              <w:rPr>
                <w:sz w:val="22"/>
                <w:szCs w:val="22"/>
              </w:rPr>
            </w:pPr>
          </w:p>
        </w:tc>
      </w:tr>
      <w:tr w:rsidR="005E118C" w:rsidRPr="00705459" w:rsidTr="005E7886">
        <w:tc>
          <w:tcPr>
            <w:tcW w:w="558" w:type="dxa"/>
          </w:tcPr>
          <w:p w:rsidR="005E118C" w:rsidRDefault="005E118C" w:rsidP="00350214">
            <w:pPr>
              <w:rPr>
                <w:sz w:val="22"/>
                <w:szCs w:val="22"/>
              </w:rPr>
            </w:pPr>
          </w:p>
        </w:tc>
        <w:tc>
          <w:tcPr>
            <w:tcW w:w="630" w:type="dxa"/>
          </w:tcPr>
          <w:p w:rsidR="005E118C" w:rsidRDefault="005E118C" w:rsidP="00350214">
            <w:pPr>
              <w:rPr>
                <w:sz w:val="22"/>
                <w:szCs w:val="22"/>
              </w:rPr>
            </w:pPr>
          </w:p>
        </w:tc>
        <w:tc>
          <w:tcPr>
            <w:tcW w:w="766" w:type="dxa"/>
          </w:tcPr>
          <w:p w:rsidR="005E118C" w:rsidRDefault="005E118C" w:rsidP="00350214">
            <w:pPr>
              <w:rPr>
                <w:sz w:val="22"/>
                <w:szCs w:val="22"/>
              </w:rPr>
            </w:pPr>
          </w:p>
        </w:tc>
        <w:tc>
          <w:tcPr>
            <w:tcW w:w="6390" w:type="dxa"/>
          </w:tcPr>
          <w:p w:rsidR="005E118C" w:rsidRDefault="005E118C" w:rsidP="005E118C">
            <w:pPr>
              <w:jc w:val="center"/>
              <w:rPr>
                <w:b/>
                <w:sz w:val="22"/>
                <w:szCs w:val="22"/>
              </w:rPr>
            </w:pPr>
            <w:r>
              <w:rPr>
                <w:b/>
                <w:sz w:val="22"/>
                <w:szCs w:val="22"/>
              </w:rPr>
              <w:t>WEDNESDAY, 11/25 – FRIDAY, 11/27 = THANKSGIVING</w:t>
            </w:r>
          </w:p>
          <w:p w:rsidR="005E118C" w:rsidRDefault="005E118C" w:rsidP="005E118C">
            <w:pPr>
              <w:jc w:val="center"/>
              <w:rPr>
                <w:b/>
                <w:sz w:val="22"/>
                <w:szCs w:val="22"/>
              </w:rPr>
            </w:pPr>
            <w:r>
              <w:rPr>
                <w:b/>
                <w:sz w:val="22"/>
                <w:szCs w:val="22"/>
              </w:rPr>
              <w:t>BREAK</w:t>
            </w:r>
            <w:r w:rsidR="005412DD">
              <w:rPr>
                <w:b/>
                <w:sz w:val="22"/>
                <w:szCs w:val="22"/>
              </w:rPr>
              <w:t xml:space="preserve">      CLASS DOES NOT MEET</w:t>
            </w:r>
          </w:p>
        </w:tc>
        <w:tc>
          <w:tcPr>
            <w:tcW w:w="1440" w:type="dxa"/>
          </w:tcPr>
          <w:p w:rsidR="005E118C" w:rsidRPr="003A6862" w:rsidRDefault="005E118C" w:rsidP="00046AA1">
            <w:pPr>
              <w:rPr>
                <w:sz w:val="20"/>
                <w:szCs w:val="22"/>
              </w:rPr>
            </w:pPr>
          </w:p>
        </w:tc>
        <w:tc>
          <w:tcPr>
            <w:tcW w:w="900" w:type="dxa"/>
          </w:tcPr>
          <w:p w:rsidR="005E118C" w:rsidRPr="008F674F" w:rsidRDefault="005E118C" w:rsidP="00AF1DD8">
            <w:pPr>
              <w:rPr>
                <w:sz w:val="22"/>
                <w:szCs w:val="22"/>
              </w:rPr>
            </w:pPr>
          </w:p>
        </w:tc>
      </w:tr>
      <w:tr w:rsidR="00607B0B" w:rsidRPr="00705459" w:rsidTr="005E7886">
        <w:tc>
          <w:tcPr>
            <w:tcW w:w="558" w:type="dxa"/>
          </w:tcPr>
          <w:p w:rsidR="00607B0B" w:rsidRPr="008F674F" w:rsidRDefault="00607B0B" w:rsidP="00350214">
            <w:pPr>
              <w:rPr>
                <w:sz w:val="22"/>
                <w:szCs w:val="22"/>
              </w:rPr>
            </w:pPr>
            <w:r>
              <w:rPr>
                <w:sz w:val="22"/>
                <w:szCs w:val="22"/>
              </w:rPr>
              <w:t>29</w:t>
            </w:r>
          </w:p>
        </w:tc>
        <w:tc>
          <w:tcPr>
            <w:tcW w:w="630" w:type="dxa"/>
          </w:tcPr>
          <w:p w:rsidR="00607B0B" w:rsidRPr="008F674F" w:rsidRDefault="00607B0B" w:rsidP="00350214">
            <w:pPr>
              <w:rPr>
                <w:sz w:val="22"/>
                <w:szCs w:val="22"/>
              </w:rPr>
            </w:pPr>
            <w:r>
              <w:rPr>
                <w:sz w:val="22"/>
                <w:szCs w:val="22"/>
              </w:rPr>
              <w:t>M</w:t>
            </w:r>
          </w:p>
        </w:tc>
        <w:tc>
          <w:tcPr>
            <w:tcW w:w="766" w:type="dxa"/>
          </w:tcPr>
          <w:p w:rsidR="00607B0B" w:rsidRPr="008F674F" w:rsidRDefault="0013407E" w:rsidP="0013407E">
            <w:pPr>
              <w:rPr>
                <w:sz w:val="22"/>
                <w:szCs w:val="22"/>
              </w:rPr>
            </w:pPr>
            <w:r>
              <w:rPr>
                <w:sz w:val="22"/>
                <w:szCs w:val="22"/>
              </w:rPr>
              <w:t>11</w:t>
            </w:r>
            <w:r w:rsidR="00607B0B">
              <w:rPr>
                <w:sz w:val="22"/>
                <w:szCs w:val="22"/>
              </w:rPr>
              <w:t>/</w:t>
            </w:r>
            <w:r>
              <w:rPr>
                <w:sz w:val="22"/>
                <w:szCs w:val="22"/>
              </w:rPr>
              <w:t>30</w:t>
            </w:r>
          </w:p>
        </w:tc>
        <w:tc>
          <w:tcPr>
            <w:tcW w:w="6390" w:type="dxa"/>
          </w:tcPr>
          <w:p w:rsidR="00607B0B" w:rsidRPr="008B6D7B" w:rsidRDefault="00023D00" w:rsidP="00D25244">
            <w:pPr>
              <w:rPr>
                <w:sz w:val="22"/>
                <w:szCs w:val="22"/>
              </w:rPr>
            </w:pPr>
            <w:r>
              <w:rPr>
                <w:b/>
                <w:sz w:val="22"/>
                <w:szCs w:val="22"/>
              </w:rPr>
              <w:t xml:space="preserve">Dr. Edward Whitelock, </w:t>
            </w:r>
            <w:r w:rsidR="00D25244">
              <w:rPr>
                <w:b/>
                <w:sz w:val="22"/>
                <w:szCs w:val="22"/>
              </w:rPr>
              <w:t>Department Head</w:t>
            </w:r>
            <w:r>
              <w:rPr>
                <w:b/>
                <w:sz w:val="22"/>
                <w:szCs w:val="22"/>
              </w:rPr>
              <w:t xml:space="preserve"> of Humanities at Gordon State College, will be our special guest today.  Dr. Whitelock is author of and the key character in his poem, "Future Connected By."  Class time will be given to his elaborating this poem and his leading us in a question/answer session about himself</w:t>
            </w:r>
            <w:r w:rsidR="0013407E">
              <w:rPr>
                <w:b/>
                <w:sz w:val="22"/>
                <w:szCs w:val="22"/>
              </w:rPr>
              <w:t>,</w:t>
            </w:r>
            <w:r>
              <w:rPr>
                <w:b/>
                <w:sz w:val="22"/>
                <w:szCs w:val="22"/>
              </w:rPr>
              <w:t xml:space="preserve"> </w:t>
            </w:r>
            <w:r w:rsidR="0013407E">
              <w:rPr>
                <w:b/>
                <w:sz w:val="22"/>
                <w:szCs w:val="22"/>
              </w:rPr>
              <w:t>t</w:t>
            </w:r>
            <w:r>
              <w:rPr>
                <w:b/>
                <w:sz w:val="22"/>
                <w:szCs w:val="22"/>
              </w:rPr>
              <w:t>his poem</w:t>
            </w:r>
            <w:r w:rsidR="0013407E">
              <w:rPr>
                <w:b/>
                <w:sz w:val="22"/>
                <w:szCs w:val="22"/>
              </w:rPr>
              <w:t>, and other published works</w:t>
            </w:r>
            <w:r>
              <w:rPr>
                <w:b/>
                <w:sz w:val="22"/>
                <w:szCs w:val="22"/>
              </w:rPr>
              <w:t xml:space="preserve">.  </w:t>
            </w:r>
            <w:r w:rsidR="00FF3930" w:rsidRPr="00FF3930">
              <w:rPr>
                <w:sz w:val="22"/>
                <w:szCs w:val="22"/>
              </w:rPr>
              <w:t>You</w:t>
            </w:r>
            <w:r w:rsidR="00FF3930">
              <w:rPr>
                <w:b/>
                <w:sz w:val="22"/>
                <w:szCs w:val="22"/>
              </w:rPr>
              <w:t xml:space="preserve"> </w:t>
            </w:r>
            <w:r w:rsidR="00FF3930" w:rsidRPr="00FF3930">
              <w:rPr>
                <w:sz w:val="22"/>
                <w:szCs w:val="22"/>
              </w:rPr>
              <w:t>will be expected</w:t>
            </w:r>
            <w:r w:rsidR="00FF3930">
              <w:rPr>
                <w:b/>
                <w:sz w:val="22"/>
                <w:szCs w:val="22"/>
              </w:rPr>
              <w:t xml:space="preserve"> </w:t>
            </w:r>
            <w:r w:rsidR="00FF3930" w:rsidRPr="00FF3930">
              <w:rPr>
                <w:sz w:val="22"/>
                <w:szCs w:val="22"/>
              </w:rPr>
              <w:t>to ask questions from your prepared list.</w:t>
            </w:r>
            <w:r w:rsidR="00FF3930">
              <w:rPr>
                <w:b/>
                <w:sz w:val="22"/>
                <w:szCs w:val="22"/>
              </w:rPr>
              <w:t xml:space="preserve">  </w:t>
            </w:r>
            <w:r>
              <w:rPr>
                <w:sz w:val="22"/>
                <w:szCs w:val="22"/>
              </w:rPr>
              <w:t>Following the discussion with Dr. Whitelock, t</w:t>
            </w:r>
            <w:r w:rsidRPr="00023D00">
              <w:rPr>
                <w:sz w:val="22"/>
                <w:szCs w:val="22"/>
              </w:rPr>
              <w:t>urn</w:t>
            </w:r>
            <w:r>
              <w:rPr>
                <w:sz w:val="22"/>
                <w:szCs w:val="22"/>
              </w:rPr>
              <w:t xml:space="preserve"> </w:t>
            </w:r>
            <w:r w:rsidRPr="00023D00">
              <w:rPr>
                <w:sz w:val="22"/>
                <w:szCs w:val="22"/>
              </w:rPr>
              <w:t xml:space="preserve">in </w:t>
            </w:r>
            <w:r>
              <w:rPr>
                <w:sz w:val="22"/>
                <w:szCs w:val="22"/>
              </w:rPr>
              <w:t xml:space="preserve">your typed questions. </w:t>
            </w:r>
            <w:r w:rsidRPr="00023D00">
              <w:rPr>
                <w:sz w:val="22"/>
                <w:szCs w:val="22"/>
              </w:rPr>
              <w:t xml:space="preserve">  </w:t>
            </w:r>
          </w:p>
        </w:tc>
        <w:tc>
          <w:tcPr>
            <w:tcW w:w="1440" w:type="dxa"/>
          </w:tcPr>
          <w:p w:rsidR="00607B0B" w:rsidRPr="003A6862" w:rsidRDefault="00607B0B" w:rsidP="00046AA1">
            <w:pPr>
              <w:rPr>
                <w:sz w:val="20"/>
                <w:szCs w:val="22"/>
              </w:rPr>
            </w:pPr>
          </w:p>
        </w:tc>
        <w:tc>
          <w:tcPr>
            <w:tcW w:w="900" w:type="dxa"/>
          </w:tcPr>
          <w:p w:rsidR="00607B0B" w:rsidRPr="008F674F" w:rsidRDefault="00607B0B" w:rsidP="00AF1DD8">
            <w:pPr>
              <w:rPr>
                <w:sz w:val="22"/>
                <w:szCs w:val="22"/>
              </w:rPr>
            </w:pPr>
          </w:p>
        </w:tc>
      </w:tr>
      <w:tr w:rsidR="00607B0B" w:rsidRPr="00705459" w:rsidTr="005E7886">
        <w:tc>
          <w:tcPr>
            <w:tcW w:w="558" w:type="dxa"/>
          </w:tcPr>
          <w:p w:rsidR="00607B0B" w:rsidRPr="008F674F" w:rsidRDefault="00607B0B" w:rsidP="00350214">
            <w:pPr>
              <w:rPr>
                <w:sz w:val="22"/>
                <w:szCs w:val="22"/>
              </w:rPr>
            </w:pPr>
            <w:r>
              <w:rPr>
                <w:sz w:val="22"/>
                <w:szCs w:val="22"/>
              </w:rPr>
              <w:t>30</w:t>
            </w:r>
          </w:p>
        </w:tc>
        <w:tc>
          <w:tcPr>
            <w:tcW w:w="630" w:type="dxa"/>
          </w:tcPr>
          <w:p w:rsidR="00607B0B" w:rsidRPr="008F674F" w:rsidRDefault="00607B0B" w:rsidP="00350214">
            <w:pPr>
              <w:rPr>
                <w:sz w:val="22"/>
                <w:szCs w:val="22"/>
              </w:rPr>
            </w:pPr>
            <w:r>
              <w:rPr>
                <w:sz w:val="22"/>
                <w:szCs w:val="22"/>
              </w:rPr>
              <w:t>W</w:t>
            </w:r>
          </w:p>
        </w:tc>
        <w:tc>
          <w:tcPr>
            <w:tcW w:w="766" w:type="dxa"/>
          </w:tcPr>
          <w:p w:rsidR="00607B0B" w:rsidRPr="008F674F" w:rsidRDefault="00D25244" w:rsidP="00D25244">
            <w:pPr>
              <w:rPr>
                <w:sz w:val="22"/>
                <w:szCs w:val="22"/>
              </w:rPr>
            </w:pPr>
            <w:r>
              <w:rPr>
                <w:sz w:val="22"/>
                <w:szCs w:val="22"/>
              </w:rPr>
              <w:t>12</w:t>
            </w:r>
            <w:r w:rsidR="00607B0B">
              <w:rPr>
                <w:sz w:val="22"/>
                <w:szCs w:val="22"/>
              </w:rPr>
              <w:t>/2</w:t>
            </w:r>
          </w:p>
        </w:tc>
        <w:tc>
          <w:tcPr>
            <w:tcW w:w="6390" w:type="dxa"/>
          </w:tcPr>
          <w:p w:rsidR="005C53E9" w:rsidRDefault="00607B0B" w:rsidP="005C53E9">
            <w:pPr>
              <w:rPr>
                <w:b/>
                <w:sz w:val="22"/>
                <w:szCs w:val="22"/>
              </w:rPr>
            </w:pPr>
            <w:r w:rsidRPr="00FB53AC">
              <w:rPr>
                <w:b/>
                <w:sz w:val="22"/>
                <w:szCs w:val="22"/>
              </w:rPr>
              <w:t>Assign and discuss Final Exam</w:t>
            </w:r>
            <w:r w:rsidR="00FB53AC" w:rsidRPr="00FB53AC">
              <w:rPr>
                <w:b/>
                <w:sz w:val="22"/>
                <w:szCs w:val="22"/>
              </w:rPr>
              <w:t xml:space="preserve">, = </w:t>
            </w:r>
            <w:r w:rsidR="00095151" w:rsidRPr="00FB53AC">
              <w:rPr>
                <w:b/>
                <w:sz w:val="22"/>
                <w:szCs w:val="22"/>
              </w:rPr>
              <w:t xml:space="preserve"> </w:t>
            </w:r>
            <w:r w:rsidRPr="00FB53AC">
              <w:rPr>
                <w:b/>
                <w:sz w:val="22"/>
                <w:szCs w:val="22"/>
              </w:rPr>
              <w:t>in-class Essay.</w:t>
            </w:r>
            <w:r w:rsidR="00095151" w:rsidRPr="00FB53AC">
              <w:rPr>
                <w:b/>
                <w:sz w:val="22"/>
                <w:szCs w:val="22"/>
              </w:rPr>
              <w:t xml:space="preserve">  </w:t>
            </w:r>
            <w:r w:rsidR="00FB53AC" w:rsidRPr="00FB53AC">
              <w:rPr>
                <w:b/>
                <w:sz w:val="22"/>
                <w:szCs w:val="22"/>
              </w:rPr>
              <w:t>Distribute and discuss Final Exam guidelines.</w:t>
            </w:r>
            <w:r w:rsidR="001F5904">
              <w:rPr>
                <w:b/>
                <w:sz w:val="22"/>
                <w:szCs w:val="22"/>
              </w:rPr>
              <w:t xml:space="preserve">  Very important to demonstrate understanding of thesis statement, topic sentence</w:t>
            </w:r>
            <w:r w:rsidR="00D25244">
              <w:rPr>
                <w:b/>
                <w:sz w:val="22"/>
                <w:szCs w:val="22"/>
              </w:rPr>
              <w:t xml:space="preserve">s, </w:t>
            </w:r>
            <w:r w:rsidR="001F5904">
              <w:rPr>
                <w:b/>
                <w:sz w:val="22"/>
                <w:szCs w:val="22"/>
              </w:rPr>
              <w:t>concluding summary</w:t>
            </w:r>
            <w:r w:rsidR="00D25244">
              <w:rPr>
                <w:b/>
                <w:sz w:val="22"/>
                <w:szCs w:val="22"/>
              </w:rPr>
              <w:t xml:space="preserve">, and their interrelatedness. </w:t>
            </w:r>
            <w:r w:rsidR="001F5904">
              <w:rPr>
                <w:b/>
                <w:sz w:val="22"/>
                <w:szCs w:val="22"/>
              </w:rPr>
              <w:t xml:space="preserve"> </w:t>
            </w:r>
            <w:r w:rsidR="00D25244">
              <w:rPr>
                <w:b/>
                <w:sz w:val="22"/>
                <w:szCs w:val="22"/>
              </w:rPr>
              <w:t>C</w:t>
            </w:r>
            <w:r w:rsidR="001F5904">
              <w:rPr>
                <w:b/>
                <w:sz w:val="22"/>
                <w:szCs w:val="22"/>
              </w:rPr>
              <w:t>iting</w:t>
            </w:r>
            <w:r w:rsidR="00C231C2">
              <w:rPr>
                <w:b/>
                <w:sz w:val="22"/>
                <w:szCs w:val="22"/>
              </w:rPr>
              <w:t xml:space="preserve"> </w:t>
            </w:r>
            <w:r w:rsidR="00D25244">
              <w:rPr>
                <w:b/>
                <w:sz w:val="22"/>
                <w:szCs w:val="22"/>
              </w:rPr>
              <w:t>and Works Cited page must also be properly addressed.</w:t>
            </w:r>
            <w:r w:rsidR="00C231C2">
              <w:rPr>
                <w:b/>
                <w:sz w:val="22"/>
                <w:szCs w:val="22"/>
              </w:rPr>
              <w:t xml:space="preserve"> </w:t>
            </w:r>
            <w:r w:rsidR="00D25244">
              <w:rPr>
                <w:b/>
                <w:sz w:val="22"/>
                <w:szCs w:val="22"/>
              </w:rPr>
              <w:t xml:space="preserve"> </w:t>
            </w:r>
            <w:r w:rsidR="00C231C2">
              <w:rPr>
                <w:b/>
                <w:sz w:val="22"/>
                <w:szCs w:val="22"/>
              </w:rPr>
              <w:t>Review/display argument essay thesis statement.</w:t>
            </w:r>
            <w:r w:rsidR="001F5904">
              <w:rPr>
                <w:b/>
                <w:sz w:val="22"/>
                <w:szCs w:val="22"/>
              </w:rPr>
              <w:t xml:space="preserve"> </w:t>
            </w:r>
            <w:r w:rsidR="005C53E9">
              <w:rPr>
                <w:b/>
                <w:sz w:val="22"/>
                <w:szCs w:val="22"/>
              </w:rPr>
              <w:t xml:space="preserve">  </w:t>
            </w:r>
          </w:p>
          <w:p w:rsidR="00607B0B" w:rsidRPr="00FB53AC" w:rsidRDefault="005C53E9" w:rsidP="005C53E9">
            <w:pPr>
              <w:rPr>
                <w:b/>
                <w:sz w:val="22"/>
                <w:szCs w:val="22"/>
              </w:rPr>
            </w:pPr>
            <w:r>
              <w:rPr>
                <w:sz w:val="22"/>
                <w:szCs w:val="22"/>
              </w:rPr>
              <w:t xml:space="preserve">Follow proper procedure to </w:t>
            </w:r>
            <w:r w:rsidRPr="00AA7803">
              <w:rPr>
                <w:sz w:val="22"/>
                <w:szCs w:val="22"/>
              </w:rPr>
              <w:t xml:space="preserve">request another </w:t>
            </w:r>
            <w:r w:rsidR="00AD73E7">
              <w:rPr>
                <w:sz w:val="22"/>
                <w:szCs w:val="22"/>
              </w:rPr>
              <w:t xml:space="preserve">exam </w:t>
            </w:r>
            <w:r w:rsidRPr="00AA7803">
              <w:rPr>
                <w:sz w:val="22"/>
                <w:szCs w:val="22"/>
              </w:rPr>
              <w:t>time</w:t>
            </w:r>
            <w:r>
              <w:rPr>
                <w:sz w:val="22"/>
                <w:szCs w:val="22"/>
              </w:rPr>
              <w:t>.  Details at:</w:t>
            </w:r>
            <w:r w:rsidRPr="00AA7803">
              <w:rPr>
                <w:sz w:val="22"/>
                <w:szCs w:val="22"/>
              </w:rPr>
              <w:t xml:space="preserve"> </w:t>
            </w:r>
            <w:hyperlink r:id="rId9" w:tgtFrame="_blank" w:history="1">
              <w:r>
                <w:rPr>
                  <w:rStyle w:val="Hyperlink"/>
                  <w:rFonts w:ascii="Calibri" w:hAnsi="Calibri" w:cs="Calibri"/>
                  <w:sz w:val="22"/>
                  <w:szCs w:val="22"/>
                </w:rPr>
                <w:t>http://www.gordonstate.edu/forms/registrar/StudentPetition.pdf</w:t>
              </w:r>
            </w:hyperlink>
          </w:p>
        </w:tc>
        <w:tc>
          <w:tcPr>
            <w:tcW w:w="1440" w:type="dxa"/>
          </w:tcPr>
          <w:p w:rsidR="00607B0B" w:rsidRPr="003A6862" w:rsidRDefault="00607B0B" w:rsidP="00AF1DD8">
            <w:pPr>
              <w:rPr>
                <w:sz w:val="20"/>
                <w:szCs w:val="22"/>
              </w:rPr>
            </w:pPr>
          </w:p>
        </w:tc>
        <w:tc>
          <w:tcPr>
            <w:tcW w:w="900" w:type="dxa"/>
          </w:tcPr>
          <w:p w:rsidR="00607B0B" w:rsidRPr="008F674F" w:rsidRDefault="00607B0B" w:rsidP="00AF1DD8">
            <w:pPr>
              <w:rPr>
                <w:sz w:val="22"/>
                <w:szCs w:val="22"/>
              </w:rPr>
            </w:pPr>
          </w:p>
        </w:tc>
      </w:tr>
      <w:tr w:rsidR="00607B0B" w:rsidRPr="00705459" w:rsidTr="005E7886">
        <w:tc>
          <w:tcPr>
            <w:tcW w:w="558" w:type="dxa"/>
          </w:tcPr>
          <w:p w:rsidR="00607B0B" w:rsidRPr="008F674F" w:rsidRDefault="005C7CE2" w:rsidP="00350214">
            <w:pPr>
              <w:rPr>
                <w:sz w:val="22"/>
                <w:szCs w:val="22"/>
              </w:rPr>
            </w:pPr>
            <w:r>
              <w:rPr>
                <w:sz w:val="22"/>
                <w:szCs w:val="22"/>
              </w:rPr>
              <w:t>31</w:t>
            </w:r>
          </w:p>
        </w:tc>
        <w:tc>
          <w:tcPr>
            <w:tcW w:w="630" w:type="dxa"/>
          </w:tcPr>
          <w:p w:rsidR="00607B0B" w:rsidRPr="008F674F" w:rsidRDefault="005C7CE2" w:rsidP="00350214">
            <w:pPr>
              <w:rPr>
                <w:sz w:val="22"/>
                <w:szCs w:val="22"/>
              </w:rPr>
            </w:pPr>
            <w:r>
              <w:rPr>
                <w:sz w:val="22"/>
                <w:szCs w:val="22"/>
              </w:rPr>
              <w:t>F</w:t>
            </w:r>
          </w:p>
        </w:tc>
        <w:tc>
          <w:tcPr>
            <w:tcW w:w="766" w:type="dxa"/>
          </w:tcPr>
          <w:p w:rsidR="00607B0B" w:rsidRPr="008F674F" w:rsidRDefault="003D3E73" w:rsidP="003D3E73">
            <w:pPr>
              <w:rPr>
                <w:sz w:val="22"/>
                <w:szCs w:val="22"/>
              </w:rPr>
            </w:pPr>
            <w:r>
              <w:rPr>
                <w:sz w:val="22"/>
                <w:szCs w:val="22"/>
              </w:rPr>
              <w:t>12</w:t>
            </w:r>
            <w:r w:rsidR="005C7CE2">
              <w:rPr>
                <w:sz w:val="22"/>
                <w:szCs w:val="22"/>
              </w:rPr>
              <w:t>/</w:t>
            </w:r>
            <w:r>
              <w:rPr>
                <w:sz w:val="22"/>
                <w:szCs w:val="22"/>
              </w:rPr>
              <w:t>4</w:t>
            </w:r>
          </w:p>
        </w:tc>
        <w:tc>
          <w:tcPr>
            <w:tcW w:w="6390" w:type="dxa"/>
          </w:tcPr>
          <w:p w:rsidR="00607B0B" w:rsidRPr="005C7CE2" w:rsidRDefault="005C7CE2" w:rsidP="00906E34">
            <w:pPr>
              <w:jc w:val="center"/>
              <w:rPr>
                <w:b/>
                <w:sz w:val="22"/>
                <w:szCs w:val="22"/>
                <w:highlight w:val="yellow"/>
              </w:rPr>
            </w:pPr>
            <w:r w:rsidRPr="005C7CE2">
              <w:rPr>
                <w:b/>
                <w:sz w:val="22"/>
                <w:szCs w:val="22"/>
              </w:rPr>
              <w:t xml:space="preserve">Final </w:t>
            </w:r>
            <w:r>
              <w:rPr>
                <w:b/>
                <w:sz w:val="22"/>
                <w:szCs w:val="22"/>
              </w:rPr>
              <w:t xml:space="preserve">Exam for CRN </w:t>
            </w:r>
            <w:r w:rsidR="003D3E73">
              <w:rPr>
                <w:b/>
                <w:sz w:val="22"/>
                <w:szCs w:val="22"/>
              </w:rPr>
              <w:t>470</w:t>
            </w:r>
            <w:r>
              <w:rPr>
                <w:b/>
                <w:sz w:val="22"/>
                <w:szCs w:val="22"/>
              </w:rPr>
              <w:t xml:space="preserve"> = 8:00-10:00</w:t>
            </w:r>
          </w:p>
        </w:tc>
        <w:tc>
          <w:tcPr>
            <w:tcW w:w="1440" w:type="dxa"/>
          </w:tcPr>
          <w:p w:rsidR="00607B0B" w:rsidRPr="003A6862" w:rsidRDefault="00607B0B" w:rsidP="00D16896">
            <w:pPr>
              <w:rPr>
                <w:sz w:val="20"/>
                <w:szCs w:val="22"/>
              </w:rPr>
            </w:pPr>
          </w:p>
        </w:tc>
        <w:tc>
          <w:tcPr>
            <w:tcW w:w="900" w:type="dxa"/>
          </w:tcPr>
          <w:p w:rsidR="00607B0B" w:rsidRPr="008F674F" w:rsidRDefault="00607B0B" w:rsidP="00AF1DD8">
            <w:pPr>
              <w:rPr>
                <w:sz w:val="22"/>
                <w:szCs w:val="22"/>
              </w:rPr>
            </w:pPr>
          </w:p>
        </w:tc>
      </w:tr>
      <w:tr w:rsidR="00607B0B" w:rsidRPr="00705459" w:rsidTr="005E7886">
        <w:tc>
          <w:tcPr>
            <w:tcW w:w="558" w:type="dxa"/>
          </w:tcPr>
          <w:p w:rsidR="00607B0B" w:rsidRPr="008F674F" w:rsidRDefault="005C7CE2" w:rsidP="00350214">
            <w:pPr>
              <w:rPr>
                <w:sz w:val="22"/>
                <w:szCs w:val="22"/>
              </w:rPr>
            </w:pPr>
            <w:r>
              <w:rPr>
                <w:sz w:val="22"/>
                <w:szCs w:val="22"/>
              </w:rPr>
              <w:t>32</w:t>
            </w:r>
          </w:p>
        </w:tc>
        <w:tc>
          <w:tcPr>
            <w:tcW w:w="630" w:type="dxa"/>
          </w:tcPr>
          <w:p w:rsidR="00607B0B" w:rsidRPr="008F674F" w:rsidRDefault="005C7CE2" w:rsidP="00350214">
            <w:pPr>
              <w:rPr>
                <w:sz w:val="22"/>
                <w:szCs w:val="22"/>
              </w:rPr>
            </w:pPr>
            <w:r>
              <w:rPr>
                <w:sz w:val="22"/>
                <w:szCs w:val="22"/>
              </w:rPr>
              <w:t>M</w:t>
            </w:r>
          </w:p>
        </w:tc>
        <w:tc>
          <w:tcPr>
            <w:tcW w:w="766" w:type="dxa"/>
          </w:tcPr>
          <w:p w:rsidR="00607B0B" w:rsidRPr="008F674F" w:rsidRDefault="003D3E73" w:rsidP="003D3E73">
            <w:pPr>
              <w:rPr>
                <w:sz w:val="22"/>
                <w:szCs w:val="22"/>
              </w:rPr>
            </w:pPr>
            <w:r>
              <w:rPr>
                <w:sz w:val="22"/>
                <w:szCs w:val="22"/>
              </w:rPr>
              <w:t>12</w:t>
            </w:r>
            <w:r w:rsidR="005C7CE2">
              <w:rPr>
                <w:sz w:val="22"/>
                <w:szCs w:val="22"/>
              </w:rPr>
              <w:t>/</w:t>
            </w:r>
            <w:r>
              <w:rPr>
                <w:sz w:val="22"/>
                <w:szCs w:val="22"/>
              </w:rPr>
              <w:t>7</w:t>
            </w:r>
          </w:p>
        </w:tc>
        <w:tc>
          <w:tcPr>
            <w:tcW w:w="6390" w:type="dxa"/>
          </w:tcPr>
          <w:p w:rsidR="00607B0B" w:rsidRPr="005C7CE2" w:rsidRDefault="005C7CE2" w:rsidP="00906E34">
            <w:pPr>
              <w:jc w:val="center"/>
              <w:rPr>
                <w:b/>
                <w:sz w:val="22"/>
                <w:szCs w:val="22"/>
                <w:highlight w:val="yellow"/>
              </w:rPr>
            </w:pPr>
            <w:r w:rsidRPr="005C7CE2">
              <w:rPr>
                <w:b/>
                <w:sz w:val="22"/>
                <w:szCs w:val="22"/>
              </w:rPr>
              <w:t xml:space="preserve">Final Exam for </w:t>
            </w:r>
            <w:r>
              <w:rPr>
                <w:b/>
                <w:sz w:val="22"/>
                <w:szCs w:val="22"/>
              </w:rPr>
              <w:t xml:space="preserve">CRN </w:t>
            </w:r>
            <w:r w:rsidR="003D3E73">
              <w:rPr>
                <w:b/>
                <w:sz w:val="22"/>
                <w:szCs w:val="22"/>
              </w:rPr>
              <w:t>473</w:t>
            </w:r>
            <w:r>
              <w:rPr>
                <w:b/>
                <w:sz w:val="22"/>
                <w:szCs w:val="22"/>
              </w:rPr>
              <w:t xml:space="preserve"> = 10:15-12:15</w:t>
            </w:r>
          </w:p>
        </w:tc>
        <w:tc>
          <w:tcPr>
            <w:tcW w:w="1440" w:type="dxa"/>
          </w:tcPr>
          <w:p w:rsidR="00607B0B" w:rsidRPr="003A6862" w:rsidRDefault="00607B0B" w:rsidP="00D16896">
            <w:pPr>
              <w:rPr>
                <w:sz w:val="20"/>
                <w:szCs w:val="22"/>
              </w:rPr>
            </w:pPr>
          </w:p>
        </w:tc>
        <w:tc>
          <w:tcPr>
            <w:tcW w:w="900" w:type="dxa"/>
          </w:tcPr>
          <w:p w:rsidR="00607B0B" w:rsidRPr="008F674F" w:rsidRDefault="00607B0B" w:rsidP="00AF1DD8">
            <w:pPr>
              <w:rPr>
                <w:sz w:val="22"/>
                <w:szCs w:val="22"/>
              </w:rPr>
            </w:pPr>
          </w:p>
        </w:tc>
      </w:tr>
      <w:tr w:rsidR="00607B0B" w:rsidRPr="00705459" w:rsidTr="005E7886">
        <w:tc>
          <w:tcPr>
            <w:tcW w:w="558" w:type="dxa"/>
          </w:tcPr>
          <w:p w:rsidR="00607B0B" w:rsidRPr="008F674F" w:rsidRDefault="00607B0B" w:rsidP="00350214">
            <w:pPr>
              <w:rPr>
                <w:sz w:val="22"/>
                <w:szCs w:val="22"/>
              </w:rPr>
            </w:pPr>
          </w:p>
        </w:tc>
        <w:tc>
          <w:tcPr>
            <w:tcW w:w="630" w:type="dxa"/>
          </w:tcPr>
          <w:p w:rsidR="00607B0B" w:rsidRPr="008F674F" w:rsidRDefault="00607B0B" w:rsidP="00350214">
            <w:pPr>
              <w:rPr>
                <w:sz w:val="22"/>
                <w:szCs w:val="22"/>
              </w:rPr>
            </w:pPr>
          </w:p>
        </w:tc>
        <w:tc>
          <w:tcPr>
            <w:tcW w:w="766" w:type="dxa"/>
          </w:tcPr>
          <w:p w:rsidR="00607B0B" w:rsidRPr="008F674F" w:rsidRDefault="00607B0B" w:rsidP="00350214">
            <w:pPr>
              <w:rPr>
                <w:sz w:val="22"/>
                <w:szCs w:val="22"/>
              </w:rPr>
            </w:pPr>
          </w:p>
        </w:tc>
        <w:tc>
          <w:tcPr>
            <w:tcW w:w="6390" w:type="dxa"/>
          </w:tcPr>
          <w:p w:rsidR="00607B0B" w:rsidRPr="008542BA" w:rsidRDefault="00607B0B" w:rsidP="008542BA">
            <w:pPr>
              <w:jc w:val="center"/>
              <w:rPr>
                <w:sz w:val="22"/>
                <w:szCs w:val="22"/>
                <w:highlight w:val="yellow"/>
              </w:rPr>
            </w:pPr>
          </w:p>
        </w:tc>
        <w:tc>
          <w:tcPr>
            <w:tcW w:w="1440" w:type="dxa"/>
          </w:tcPr>
          <w:p w:rsidR="00607B0B" w:rsidRPr="003A6862" w:rsidRDefault="00607B0B" w:rsidP="00D16896">
            <w:pPr>
              <w:rPr>
                <w:sz w:val="20"/>
                <w:szCs w:val="22"/>
              </w:rPr>
            </w:pPr>
          </w:p>
        </w:tc>
        <w:tc>
          <w:tcPr>
            <w:tcW w:w="900" w:type="dxa"/>
          </w:tcPr>
          <w:p w:rsidR="00607B0B" w:rsidRPr="008F674F" w:rsidRDefault="00607B0B" w:rsidP="00AF1DD8">
            <w:pPr>
              <w:rPr>
                <w:sz w:val="22"/>
                <w:szCs w:val="22"/>
              </w:rPr>
            </w:pPr>
          </w:p>
        </w:tc>
      </w:tr>
      <w:tr w:rsidR="00607B0B" w:rsidRPr="00705459" w:rsidTr="005E7886">
        <w:tc>
          <w:tcPr>
            <w:tcW w:w="558" w:type="dxa"/>
          </w:tcPr>
          <w:p w:rsidR="00607B0B" w:rsidRPr="008F674F" w:rsidRDefault="00607B0B" w:rsidP="00350214">
            <w:pPr>
              <w:rPr>
                <w:sz w:val="22"/>
                <w:szCs w:val="22"/>
              </w:rPr>
            </w:pPr>
          </w:p>
        </w:tc>
        <w:tc>
          <w:tcPr>
            <w:tcW w:w="630" w:type="dxa"/>
          </w:tcPr>
          <w:p w:rsidR="00607B0B" w:rsidRPr="008F674F" w:rsidRDefault="00607B0B" w:rsidP="00350214">
            <w:pPr>
              <w:rPr>
                <w:sz w:val="22"/>
                <w:szCs w:val="22"/>
              </w:rPr>
            </w:pPr>
          </w:p>
        </w:tc>
        <w:tc>
          <w:tcPr>
            <w:tcW w:w="766" w:type="dxa"/>
          </w:tcPr>
          <w:p w:rsidR="00607B0B" w:rsidRPr="008F674F" w:rsidRDefault="00607B0B" w:rsidP="00350214">
            <w:pPr>
              <w:rPr>
                <w:sz w:val="22"/>
                <w:szCs w:val="22"/>
              </w:rPr>
            </w:pPr>
          </w:p>
        </w:tc>
        <w:tc>
          <w:tcPr>
            <w:tcW w:w="6390" w:type="dxa"/>
          </w:tcPr>
          <w:p w:rsidR="00607B0B" w:rsidRPr="000105E7" w:rsidRDefault="000105E7" w:rsidP="00906E34">
            <w:pPr>
              <w:jc w:val="center"/>
              <w:rPr>
                <w:b/>
                <w:sz w:val="22"/>
                <w:szCs w:val="22"/>
              </w:rPr>
            </w:pPr>
            <w:r w:rsidRPr="000105E7">
              <w:rPr>
                <w:b/>
                <w:sz w:val="22"/>
                <w:szCs w:val="22"/>
              </w:rPr>
              <w:t>Grades</w:t>
            </w:r>
            <w:r>
              <w:rPr>
                <w:b/>
                <w:sz w:val="22"/>
                <w:szCs w:val="22"/>
              </w:rPr>
              <w:t xml:space="preserve"> due by noon, Friday, December 11</w:t>
            </w:r>
          </w:p>
        </w:tc>
        <w:tc>
          <w:tcPr>
            <w:tcW w:w="1440" w:type="dxa"/>
          </w:tcPr>
          <w:p w:rsidR="00607B0B" w:rsidRPr="003A6862" w:rsidRDefault="00607B0B" w:rsidP="00D16896">
            <w:pPr>
              <w:rPr>
                <w:sz w:val="20"/>
                <w:szCs w:val="22"/>
              </w:rPr>
            </w:pPr>
          </w:p>
        </w:tc>
        <w:tc>
          <w:tcPr>
            <w:tcW w:w="900" w:type="dxa"/>
          </w:tcPr>
          <w:p w:rsidR="00607B0B" w:rsidRPr="008F674F" w:rsidRDefault="00607B0B" w:rsidP="00AF1DD8">
            <w:pPr>
              <w:rPr>
                <w:sz w:val="22"/>
                <w:szCs w:val="22"/>
              </w:rPr>
            </w:pPr>
          </w:p>
        </w:tc>
      </w:tr>
      <w:tr w:rsidR="00607B0B" w:rsidRPr="00705459" w:rsidTr="005E7886">
        <w:tc>
          <w:tcPr>
            <w:tcW w:w="558" w:type="dxa"/>
          </w:tcPr>
          <w:p w:rsidR="00607B0B" w:rsidRPr="00871B1D" w:rsidRDefault="00607B0B" w:rsidP="003F2DF7">
            <w:pPr>
              <w:rPr>
                <w:sz w:val="22"/>
                <w:szCs w:val="22"/>
                <w:highlight w:val="yellow"/>
              </w:rPr>
            </w:pPr>
          </w:p>
        </w:tc>
        <w:tc>
          <w:tcPr>
            <w:tcW w:w="630" w:type="dxa"/>
          </w:tcPr>
          <w:p w:rsidR="00607B0B" w:rsidRPr="00871B1D" w:rsidRDefault="00607B0B" w:rsidP="003F2DF7">
            <w:pPr>
              <w:rPr>
                <w:sz w:val="22"/>
                <w:szCs w:val="22"/>
                <w:highlight w:val="yellow"/>
              </w:rPr>
            </w:pPr>
          </w:p>
        </w:tc>
        <w:tc>
          <w:tcPr>
            <w:tcW w:w="766" w:type="dxa"/>
          </w:tcPr>
          <w:p w:rsidR="00607B0B" w:rsidRPr="00871B1D" w:rsidRDefault="00607B0B" w:rsidP="003F2DF7">
            <w:pPr>
              <w:rPr>
                <w:sz w:val="22"/>
                <w:szCs w:val="22"/>
                <w:highlight w:val="yellow"/>
              </w:rPr>
            </w:pPr>
          </w:p>
        </w:tc>
        <w:tc>
          <w:tcPr>
            <w:tcW w:w="6390" w:type="dxa"/>
          </w:tcPr>
          <w:p w:rsidR="00607B0B" w:rsidRPr="00871B1D" w:rsidRDefault="00607B0B" w:rsidP="006F1606">
            <w:pPr>
              <w:rPr>
                <w:sz w:val="22"/>
                <w:szCs w:val="22"/>
                <w:highlight w:val="yellow"/>
              </w:rPr>
            </w:pPr>
          </w:p>
        </w:tc>
        <w:tc>
          <w:tcPr>
            <w:tcW w:w="1440" w:type="dxa"/>
          </w:tcPr>
          <w:p w:rsidR="00607B0B" w:rsidRPr="00871B1D" w:rsidRDefault="00607B0B" w:rsidP="0039593E">
            <w:pPr>
              <w:rPr>
                <w:sz w:val="20"/>
                <w:szCs w:val="22"/>
                <w:highlight w:val="yellow"/>
              </w:rPr>
            </w:pPr>
          </w:p>
        </w:tc>
        <w:tc>
          <w:tcPr>
            <w:tcW w:w="900" w:type="dxa"/>
          </w:tcPr>
          <w:p w:rsidR="00607B0B" w:rsidRPr="008F674F" w:rsidRDefault="00607B0B" w:rsidP="00AF1DD8">
            <w:pPr>
              <w:rPr>
                <w:sz w:val="22"/>
                <w:szCs w:val="22"/>
              </w:rPr>
            </w:pPr>
          </w:p>
        </w:tc>
      </w:tr>
      <w:tr w:rsidR="00607B0B" w:rsidRPr="00705459" w:rsidTr="005E7886">
        <w:tc>
          <w:tcPr>
            <w:tcW w:w="558" w:type="dxa"/>
          </w:tcPr>
          <w:p w:rsidR="00607B0B" w:rsidRPr="00871B1D" w:rsidRDefault="00607B0B" w:rsidP="003F2DF7">
            <w:pPr>
              <w:rPr>
                <w:sz w:val="22"/>
                <w:szCs w:val="22"/>
                <w:highlight w:val="yellow"/>
              </w:rPr>
            </w:pPr>
          </w:p>
        </w:tc>
        <w:tc>
          <w:tcPr>
            <w:tcW w:w="630" w:type="dxa"/>
          </w:tcPr>
          <w:p w:rsidR="00607B0B" w:rsidRPr="00871B1D" w:rsidRDefault="00607B0B" w:rsidP="003F2DF7">
            <w:pPr>
              <w:rPr>
                <w:sz w:val="22"/>
                <w:szCs w:val="22"/>
                <w:highlight w:val="yellow"/>
              </w:rPr>
            </w:pPr>
          </w:p>
        </w:tc>
        <w:tc>
          <w:tcPr>
            <w:tcW w:w="766" w:type="dxa"/>
          </w:tcPr>
          <w:p w:rsidR="00607B0B" w:rsidRPr="00871B1D" w:rsidRDefault="00607B0B" w:rsidP="003F2DF7">
            <w:pPr>
              <w:rPr>
                <w:sz w:val="22"/>
                <w:szCs w:val="22"/>
                <w:highlight w:val="yellow"/>
              </w:rPr>
            </w:pPr>
          </w:p>
        </w:tc>
        <w:tc>
          <w:tcPr>
            <w:tcW w:w="6390" w:type="dxa"/>
          </w:tcPr>
          <w:p w:rsidR="00607B0B" w:rsidRPr="00871B1D" w:rsidRDefault="00607B0B" w:rsidP="009A1139">
            <w:pPr>
              <w:rPr>
                <w:sz w:val="22"/>
                <w:szCs w:val="22"/>
                <w:highlight w:val="yellow"/>
              </w:rPr>
            </w:pPr>
          </w:p>
        </w:tc>
        <w:tc>
          <w:tcPr>
            <w:tcW w:w="1440" w:type="dxa"/>
          </w:tcPr>
          <w:p w:rsidR="00607B0B" w:rsidRPr="00871B1D" w:rsidRDefault="00607B0B" w:rsidP="00D16896">
            <w:pPr>
              <w:rPr>
                <w:sz w:val="20"/>
                <w:szCs w:val="22"/>
                <w:highlight w:val="yellow"/>
              </w:rPr>
            </w:pPr>
          </w:p>
        </w:tc>
        <w:tc>
          <w:tcPr>
            <w:tcW w:w="900" w:type="dxa"/>
          </w:tcPr>
          <w:p w:rsidR="00607B0B" w:rsidRPr="008F674F" w:rsidRDefault="00607B0B" w:rsidP="00AF1DD8">
            <w:pPr>
              <w:rPr>
                <w:sz w:val="22"/>
                <w:szCs w:val="22"/>
              </w:rPr>
            </w:pPr>
          </w:p>
        </w:tc>
      </w:tr>
      <w:tr w:rsidR="00607B0B" w:rsidRPr="00705459" w:rsidTr="005E7886">
        <w:tc>
          <w:tcPr>
            <w:tcW w:w="558" w:type="dxa"/>
          </w:tcPr>
          <w:p w:rsidR="00607B0B" w:rsidRPr="008F674F" w:rsidRDefault="00607B0B" w:rsidP="003F2DF7">
            <w:pPr>
              <w:rPr>
                <w:sz w:val="22"/>
                <w:szCs w:val="22"/>
              </w:rPr>
            </w:pPr>
          </w:p>
        </w:tc>
        <w:tc>
          <w:tcPr>
            <w:tcW w:w="630" w:type="dxa"/>
          </w:tcPr>
          <w:p w:rsidR="00607B0B" w:rsidRPr="008F674F" w:rsidRDefault="00607B0B" w:rsidP="003F2DF7">
            <w:pPr>
              <w:rPr>
                <w:sz w:val="22"/>
                <w:szCs w:val="22"/>
              </w:rPr>
            </w:pPr>
          </w:p>
        </w:tc>
        <w:tc>
          <w:tcPr>
            <w:tcW w:w="766" w:type="dxa"/>
          </w:tcPr>
          <w:p w:rsidR="00607B0B" w:rsidRPr="008F674F" w:rsidRDefault="00607B0B" w:rsidP="003F2DF7">
            <w:pPr>
              <w:rPr>
                <w:sz w:val="22"/>
                <w:szCs w:val="22"/>
              </w:rPr>
            </w:pPr>
          </w:p>
        </w:tc>
        <w:tc>
          <w:tcPr>
            <w:tcW w:w="6390" w:type="dxa"/>
          </w:tcPr>
          <w:p w:rsidR="00607B0B" w:rsidRPr="008F674F" w:rsidRDefault="00607B0B" w:rsidP="00105568">
            <w:pPr>
              <w:rPr>
                <w:sz w:val="22"/>
                <w:szCs w:val="22"/>
              </w:rPr>
            </w:pPr>
          </w:p>
        </w:tc>
        <w:tc>
          <w:tcPr>
            <w:tcW w:w="1440" w:type="dxa"/>
          </w:tcPr>
          <w:p w:rsidR="00607B0B" w:rsidRPr="003A6862" w:rsidRDefault="00607B0B" w:rsidP="002125E8">
            <w:pPr>
              <w:rPr>
                <w:sz w:val="20"/>
                <w:szCs w:val="22"/>
              </w:rPr>
            </w:pPr>
          </w:p>
        </w:tc>
        <w:tc>
          <w:tcPr>
            <w:tcW w:w="900" w:type="dxa"/>
          </w:tcPr>
          <w:p w:rsidR="00607B0B" w:rsidRPr="008F674F" w:rsidRDefault="00607B0B" w:rsidP="00AF1DD8">
            <w:pPr>
              <w:rPr>
                <w:sz w:val="22"/>
                <w:szCs w:val="22"/>
              </w:rPr>
            </w:pPr>
          </w:p>
        </w:tc>
      </w:tr>
      <w:tr w:rsidR="00607B0B" w:rsidRPr="00705459" w:rsidTr="005E7886">
        <w:tc>
          <w:tcPr>
            <w:tcW w:w="558" w:type="dxa"/>
          </w:tcPr>
          <w:p w:rsidR="00607B0B" w:rsidRPr="008F674F" w:rsidRDefault="00607B0B" w:rsidP="003F2DF7">
            <w:pPr>
              <w:rPr>
                <w:sz w:val="22"/>
                <w:szCs w:val="22"/>
              </w:rPr>
            </w:pPr>
          </w:p>
        </w:tc>
        <w:tc>
          <w:tcPr>
            <w:tcW w:w="630" w:type="dxa"/>
          </w:tcPr>
          <w:p w:rsidR="00607B0B" w:rsidRPr="008F674F" w:rsidRDefault="00607B0B" w:rsidP="003F2DF7">
            <w:pPr>
              <w:rPr>
                <w:sz w:val="22"/>
                <w:szCs w:val="22"/>
              </w:rPr>
            </w:pPr>
          </w:p>
        </w:tc>
        <w:tc>
          <w:tcPr>
            <w:tcW w:w="766" w:type="dxa"/>
          </w:tcPr>
          <w:p w:rsidR="00607B0B" w:rsidRPr="008F674F" w:rsidRDefault="00607B0B" w:rsidP="003F2DF7">
            <w:pPr>
              <w:rPr>
                <w:sz w:val="22"/>
                <w:szCs w:val="22"/>
              </w:rPr>
            </w:pPr>
          </w:p>
        </w:tc>
        <w:tc>
          <w:tcPr>
            <w:tcW w:w="6390" w:type="dxa"/>
          </w:tcPr>
          <w:p w:rsidR="00607B0B" w:rsidRPr="00FF43A4" w:rsidRDefault="00607B0B" w:rsidP="00105568">
            <w:pPr>
              <w:rPr>
                <w:sz w:val="22"/>
                <w:szCs w:val="22"/>
              </w:rPr>
            </w:pPr>
          </w:p>
        </w:tc>
        <w:tc>
          <w:tcPr>
            <w:tcW w:w="1440" w:type="dxa"/>
          </w:tcPr>
          <w:p w:rsidR="00607B0B" w:rsidRPr="003A6862" w:rsidRDefault="00607B0B" w:rsidP="00413933">
            <w:pPr>
              <w:rPr>
                <w:sz w:val="20"/>
                <w:szCs w:val="22"/>
              </w:rPr>
            </w:pPr>
          </w:p>
        </w:tc>
        <w:tc>
          <w:tcPr>
            <w:tcW w:w="900" w:type="dxa"/>
          </w:tcPr>
          <w:p w:rsidR="00607B0B" w:rsidRPr="008F674F" w:rsidRDefault="00607B0B" w:rsidP="00AF1DD8">
            <w:pPr>
              <w:rPr>
                <w:sz w:val="22"/>
                <w:szCs w:val="22"/>
              </w:rPr>
            </w:pPr>
          </w:p>
        </w:tc>
      </w:tr>
      <w:tr w:rsidR="00607B0B" w:rsidRPr="00705459" w:rsidTr="005E7886">
        <w:tc>
          <w:tcPr>
            <w:tcW w:w="558" w:type="dxa"/>
          </w:tcPr>
          <w:p w:rsidR="00607B0B" w:rsidRPr="008F674F" w:rsidRDefault="00607B0B" w:rsidP="003F2DF7">
            <w:pPr>
              <w:rPr>
                <w:sz w:val="22"/>
                <w:szCs w:val="22"/>
              </w:rPr>
            </w:pPr>
          </w:p>
        </w:tc>
        <w:tc>
          <w:tcPr>
            <w:tcW w:w="630" w:type="dxa"/>
          </w:tcPr>
          <w:p w:rsidR="00607B0B" w:rsidRPr="008F674F" w:rsidRDefault="00607B0B" w:rsidP="003F2DF7">
            <w:pPr>
              <w:rPr>
                <w:sz w:val="22"/>
                <w:szCs w:val="22"/>
              </w:rPr>
            </w:pPr>
          </w:p>
        </w:tc>
        <w:tc>
          <w:tcPr>
            <w:tcW w:w="766" w:type="dxa"/>
          </w:tcPr>
          <w:p w:rsidR="00607B0B" w:rsidRPr="008F674F" w:rsidRDefault="00607B0B" w:rsidP="003F2DF7">
            <w:pPr>
              <w:rPr>
                <w:sz w:val="22"/>
                <w:szCs w:val="22"/>
              </w:rPr>
            </w:pPr>
          </w:p>
        </w:tc>
        <w:tc>
          <w:tcPr>
            <w:tcW w:w="6390" w:type="dxa"/>
          </w:tcPr>
          <w:p w:rsidR="00607B0B" w:rsidRPr="004550CC" w:rsidRDefault="00607B0B" w:rsidP="00B91366">
            <w:pPr>
              <w:rPr>
                <w:sz w:val="22"/>
                <w:szCs w:val="22"/>
              </w:rPr>
            </w:pPr>
          </w:p>
        </w:tc>
        <w:tc>
          <w:tcPr>
            <w:tcW w:w="1440" w:type="dxa"/>
          </w:tcPr>
          <w:p w:rsidR="00607B0B" w:rsidRPr="003A6862" w:rsidRDefault="00607B0B" w:rsidP="006E56F7">
            <w:pPr>
              <w:rPr>
                <w:sz w:val="20"/>
                <w:szCs w:val="22"/>
              </w:rPr>
            </w:pPr>
          </w:p>
        </w:tc>
        <w:tc>
          <w:tcPr>
            <w:tcW w:w="900" w:type="dxa"/>
          </w:tcPr>
          <w:p w:rsidR="00607B0B" w:rsidRPr="008F674F" w:rsidRDefault="00607B0B" w:rsidP="00AF1DD8">
            <w:pPr>
              <w:rPr>
                <w:sz w:val="22"/>
                <w:szCs w:val="22"/>
              </w:rPr>
            </w:pPr>
          </w:p>
        </w:tc>
      </w:tr>
      <w:tr w:rsidR="00607B0B" w:rsidRPr="00705459" w:rsidTr="005E7886">
        <w:tc>
          <w:tcPr>
            <w:tcW w:w="558" w:type="dxa"/>
          </w:tcPr>
          <w:p w:rsidR="00607B0B" w:rsidRPr="008F674F" w:rsidRDefault="00607B0B" w:rsidP="003F2DF7">
            <w:pPr>
              <w:rPr>
                <w:sz w:val="22"/>
                <w:szCs w:val="22"/>
              </w:rPr>
            </w:pPr>
          </w:p>
        </w:tc>
        <w:tc>
          <w:tcPr>
            <w:tcW w:w="630" w:type="dxa"/>
          </w:tcPr>
          <w:p w:rsidR="00607B0B" w:rsidRPr="008F674F" w:rsidRDefault="00607B0B" w:rsidP="003F2DF7">
            <w:pPr>
              <w:rPr>
                <w:sz w:val="22"/>
                <w:szCs w:val="22"/>
              </w:rPr>
            </w:pPr>
          </w:p>
        </w:tc>
        <w:tc>
          <w:tcPr>
            <w:tcW w:w="766" w:type="dxa"/>
          </w:tcPr>
          <w:p w:rsidR="00607B0B" w:rsidRPr="008F674F" w:rsidRDefault="00607B0B" w:rsidP="003F2DF7">
            <w:pPr>
              <w:rPr>
                <w:sz w:val="22"/>
                <w:szCs w:val="22"/>
              </w:rPr>
            </w:pPr>
          </w:p>
        </w:tc>
        <w:tc>
          <w:tcPr>
            <w:tcW w:w="6390" w:type="dxa"/>
          </w:tcPr>
          <w:p w:rsidR="00607B0B" w:rsidRPr="00A509F1" w:rsidRDefault="00607B0B" w:rsidP="009674E1">
            <w:pPr>
              <w:ind w:left="-108"/>
              <w:rPr>
                <w:sz w:val="22"/>
                <w:szCs w:val="22"/>
              </w:rPr>
            </w:pPr>
          </w:p>
        </w:tc>
        <w:tc>
          <w:tcPr>
            <w:tcW w:w="1440" w:type="dxa"/>
          </w:tcPr>
          <w:p w:rsidR="00607B0B" w:rsidRPr="003A6862" w:rsidRDefault="00607B0B" w:rsidP="00AF1DD8">
            <w:pPr>
              <w:rPr>
                <w:sz w:val="20"/>
                <w:szCs w:val="22"/>
              </w:rPr>
            </w:pPr>
          </w:p>
        </w:tc>
        <w:tc>
          <w:tcPr>
            <w:tcW w:w="900" w:type="dxa"/>
          </w:tcPr>
          <w:p w:rsidR="00607B0B" w:rsidRPr="008F674F" w:rsidRDefault="00607B0B" w:rsidP="00AF1DD8">
            <w:pPr>
              <w:rPr>
                <w:sz w:val="22"/>
                <w:szCs w:val="22"/>
              </w:rPr>
            </w:pPr>
          </w:p>
        </w:tc>
      </w:tr>
      <w:tr w:rsidR="00607B0B" w:rsidRPr="00705459" w:rsidTr="005E7886">
        <w:tc>
          <w:tcPr>
            <w:tcW w:w="558" w:type="dxa"/>
          </w:tcPr>
          <w:p w:rsidR="00607B0B" w:rsidRPr="008F674F" w:rsidRDefault="00607B0B" w:rsidP="008A61BF">
            <w:pPr>
              <w:rPr>
                <w:sz w:val="22"/>
                <w:szCs w:val="22"/>
              </w:rPr>
            </w:pPr>
          </w:p>
        </w:tc>
        <w:tc>
          <w:tcPr>
            <w:tcW w:w="630" w:type="dxa"/>
          </w:tcPr>
          <w:p w:rsidR="00607B0B" w:rsidRPr="008F674F" w:rsidRDefault="00607B0B" w:rsidP="008A61BF">
            <w:pPr>
              <w:rPr>
                <w:sz w:val="22"/>
                <w:szCs w:val="22"/>
              </w:rPr>
            </w:pPr>
          </w:p>
        </w:tc>
        <w:tc>
          <w:tcPr>
            <w:tcW w:w="766" w:type="dxa"/>
          </w:tcPr>
          <w:p w:rsidR="00607B0B" w:rsidRPr="008F674F" w:rsidRDefault="00607B0B" w:rsidP="008A61BF">
            <w:pPr>
              <w:rPr>
                <w:sz w:val="22"/>
                <w:szCs w:val="22"/>
              </w:rPr>
            </w:pPr>
          </w:p>
        </w:tc>
        <w:tc>
          <w:tcPr>
            <w:tcW w:w="6390" w:type="dxa"/>
          </w:tcPr>
          <w:p w:rsidR="00607B0B" w:rsidRPr="007C1F46" w:rsidRDefault="00607B0B" w:rsidP="00630EF9">
            <w:pPr>
              <w:rPr>
                <w:sz w:val="22"/>
                <w:szCs w:val="22"/>
                <w:highlight w:val="yellow"/>
              </w:rPr>
            </w:pPr>
          </w:p>
        </w:tc>
        <w:tc>
          <w:tcPr>
            <w:tcW w:w="1440" w:type="dxa"/>
          </w:tcPr>
          <w:p w:rsidR="00607B0B" w:rsidRPr="003A6862" w:rsidRDefault="00607B0B" w:rsidP="001628ED">
            <w:pPr>
              <w:rPr>
                <w:sz w:val="20"/>
                <w:szCs w:val="22"/>
              </w:rPr>
            </w:pPr>
          </w:p>
        </w:tc>
        <w:tc>
          <w:tcPr>
            <w:tcW w:w="900" w:type="dxa"/>
          </w:tcPr>
          <w:p w:rsidR="00607B0B" w:rsidRPr="008F674F" w:rsidRDefault="00607B0B" w:rsidP="00AF1DD8">
            <w:pPr>
              <w:rPr>
                <w:sz w:val="22"/>
                <w:szCs w:val="22"/>
              </w:rPr>
            </w:pPr>
          </w:p>
        </w:tc>
      </w:tr>
      <w:tr w:rsidR="00607B0B" w:rsidRPr="00705459" w:rsidTr="005E7886">
        <w:tc>
          <w:tcPr>
            <w:tcW w:w="558" w:type="dxa"/>
          </w:tcPr>
          <w:p w:rsidR="00607B0B" w:rsidRPr="008F674F" w:rsidRDefault="00607B0B" w:rsidP="008A61BF">
            <w:pPr>
              <w:rPr>
                <w:sz w:val="22"/>
                <w:szCs w:val="22"/>
              </w:rPr>
            </w:pPr>
          </w:p>
        </w:tc>
        <w:tc>
          <w:tcPr>
            <w:tcW w:w="630" w:type="dxa"/>
          </w:tcPr>
          <w:p w:rsidR="00607B0B" w:rsidRPr="008F674F" w:rsidRDefault="00607B0B" w:rsidP="008A61BF">
            <w:pPr>
              <w:rPr>
                <w:sz w:val="22"/>
                <w:szCs w:val="22"/>
              </w:rPr>
            </w:pPr>
          </w:p>
        </w:tc>
        <w:tc>
          <w:tcPr>
            <w:tcW w:w="766" w:type="dxa"/>
          </w:tcPr>
          <w:p w:rsidR="00607B0B" w:rsidRPr="008F674F" w:rsidRDefault="00607B0B" w:rsidP="00DA195E">
            <w:pPr>
              <w:rPr>
                <w:sz w:val="22"/>
                <w:szCs w:val="22"/>
              </w:rPr>
            </w:pPr>
          </w:p>
        </w:tc>
        <w:tc>
          <w:tcPr>
            <w:tcW w:w="6390" w:type="dxa"/>
          </w:tcPr>
          <w:p w:rsidR="00607B0B" w:rsidRPr="007C1F46" w:rsidRDefault="00607B0B" w:rsidP="003F2DF7">
            <w:pPr>
              <w:rPr>
                <w:sz w:val="22"/>
                <w:szCs w:val="22"/>
                <w:highlight w:val="yellow"/>
              </w:rPr>
            </w:pPr>
          </w:p>
        </w:tc>
        <w:tc>
          <w:tcPr>
            <w:tcW w:w="1440" w:type="dxa"/>
          </w:tcPr>
          <w:p w:rsidR="00607B0B" w:rsidRPr="003A6862" w:rsidRDefault="00607B0B" w:rsidP="00F90E55">
            <w:pPr>
              <w:rPr>
                <w:sz w:val="20"/>
                <w:szCs w:val="22"/>
              </w:rPr>
            </w:pPr>
          </w:p>
        </w:tc>
        <w:tc>
          <w:tcPr>
            <w:tcW w:w="900" w:type="dxa"/>
          </w:tcPr>
          <w:p w:rsidR="00607B0B" w:rsidRPr="008F674F" w:rsidRDefault="00607B0B" w:rsidP="00AF1DD8">
            <w:pPr>
              <w:rPr>
                <w:sz w:val="22"/>
                <w:szCs w:val="22"/>
              </w:rPr>
            </w:pPr>
          </w:p>
        </w:tc>
      </w:tr>
      <w:tr w:rsidR="00607B0B" w:rsidRPr="00705459" w:rsidTr="005E7886">
        <w:tc>
          <w:tcPr>
            <w:tcW w:w="558" w:type="dxa"/>
          </w:tcPr>
          <w:p w:rsidR="00607B0B" w:rsidRPr="008F674F" w:rsidRDefault="00607B0B" w:rsidP="008A61BF">
            <w:pPr>
              <w:rPr>
                <w:sz w:val="22"/>
                <w:szCs w:val="22"/>
              </w:rPr>
            </w:pPr>
          </w:p>
        </w:tc>
        <w:tc>
          <w:tcPr>
            <w:tcW w:w="630" w:type="dxa"/>
          </w:tcPr>
          <w:p w:rsidR="00607B0B" w:rsidRDefault="00607B0B" w:rsidP="008A61BF">
            <w:pPr>
              <w:rPr>
                <w:sz w:val="22"/>
                <w:szCs w:val="22"/>
              </w:rPr>
            </w:pPr>
          </w:p>
        </w:tc>
        <w:tc>
          <w:tcPr>
            <w:tcW w:w="766" w:type="dxa"/>
          </w:tcPr>
          <w:p w:rsidR="00607B0B" w:rsidRDefault="00607B0B" w:rsidP="00DA195E">
            <w:pPr>
              <w:rPr>
                <w:sz w:val="22"/>
                <w:szCs w:val="22"/>
              </w:rPr>
            </w:pPr>
          </w:p>
        </w:tc>
        <w:tc>
          <w:tcPr>
            <w:tcW w:w="6390" w:type="dxa"/>
          </w:tcPr>
          <w:p w:rsidR="00607B0B" w:rsidRPr="007C1F46" w:rsidRDefault="00607B0B" w:rsidP="003F2DF7">
            <w:pPr>
              <w:rPr>
                <w:sz w:val="22"/>
                <w:szCs w:val="22"/>
                <w:highlight w:val="yellow"/>
              </w:rPr>
            </w:pPr>
          </w:p>
        </w:tc>
        <w:tc>
          <w:tcPr>
            <w:tcW w:w="1440" w:type="dxa"/>
          </w:tcPr>
          <w:p w:rsidR="00607B0B" w:rsidRDefault="00607B0B" w:rsidP="00F90E55">
            <w:pPr>
              <w:rPr>
                <w:sz w:val="20"/>
                <w:szCs w:val="22"/>
              </w:rPr>
            </w:pPr>
          </w:p>
        </w:tc>
        <w:tc>
          <w:tcPr>
            <w:tcW w:w="900" w:type="dxa"/>
          </w:tcPr>
          <w:p w:rsidR="00607B0B" w:rsidRPr="008F674F" w:rsidRDefault="00607B0B" w:rsidP="00AF1DD8">
            <w:pPr>
              <w:rPr>
                <w:sz w:val="22"/>
                <w:szCs w:val="22"/>
              </w:rPr>
            </w:pPr>
          </w:p>
        </w:tc>
      </w:tr>
      <w:tr w:rsidR="00607B0B" w:rsidRPr="00705459" w:rsidTr="005E7886">
        <w:trPr>
          <w:trHeight w:val="287"/>
        </w:trPr>
        <w:tc>
          <w:tcPr>
            <w:tcW w:w="558" w:type="dxa"/>
          </w:tcPr>
          <w:p w:rsidR="00607B0B" w:rsidRDefault="00607B0B" w:rsidP="00D42822">
            <w:pPr>
              <w:rPr>
                <w:sz w:val="22"/>
                <w:szCs w:val="22"/>
              </w:rPr>
            </w:pPr>
          </w:p>
        </w:tc>
        <w:tc>
          <w:tcPr>
            <w:tcW w:w="630" w:type="dxa"/>
          </w:tcPr>
          <w:p w:rsidR="00607B0B" w:rsidRDefault="00607B0B" w:rsidP="00D42822">
            <w:pPr>
              <w:rPr>
                <w:sz w:val="22"/>
                <w:szCs w:val="22"/>
              </w:rPr>
            </w:pPr>
          </w:p>
        </w:tc>
        <w:tc>
          <w:tcPr>
            <w:tcW w:w="766" w:type="dxa"/>
          </w:tcPr>
          <w:p w:rsidR="00607B0B" w:rsidRDefault="00607B0B" w:rsidP="0094435D">
            <w:pPr>
              <w:rPr>
                <w:sz w:val="22"/>
                <w:szCs w:val="22"/>
              </w:rPr>
            </w:pPr>
          </w:p>
        </w:tc>
        <w:tc>
          <w:tcPr>
            <w:tcW w:w="6390" w:type="dxa"/>
          </w:tcPr>
          <w:p w:rsidR="00607B0B" w:rsidRPr="00DA195E" w:rsidRDefault="00607B0B" w:rsidP="00DA195E">
            <w:pPr>
              <w:jc w:val="center"/>
              <w:rPr>
                <w:b/>
                <w:sz w:val="22"/>
                <w:szCs w:val="22"/>
              </w:rPr>
            </w:pPr>
          </w:p>
        </w:tc>
        <w:tc>
          <w:tcPr>
            <w:tcW w:w="1440" w:type="dxa"/>
          </w:tcPr>
          <w:p w:rsidR="00607B0B" w:rsidRPr="003A6862" w:rsidRDefault="00607B0B" w:rsidP="00AF1DD8">
            <w:pPr>
              <w:rPr>
                <w:sz w:val="20"/>
                <w:szCs w:val="22"/>
              </w:rPr>
            </w:pPr>
          </w:p>
        </w:tc>
        <w:tc>
          <w:tcPr>
            <w:tcW w:w="900" w:type="dxa"/>
          </w:tcPr>
          <w:p w:rsidR="00607B0B" w:rsidRPr="008F674F" w:rsidRDefault="00607B0B" w:rsidP="00AF1DD8">
            <w:pPr>
              <w:rPr>
                <w:sz w:val="22"/>
                <w:szCs w:val="22"/>
              </w:rPr>
            </w:pPr>
          </w:p>
        </w:tc>
      </w:tr>
      <w:tr w:rsidR="00607B0B" w:rsidRPr="00705459" w:rsidTr="005E7886">
        <w:trPr>
          <w:trHeight w:val="287"/>
        </w:trPr>
        <w:tc>
          <w:tcPr>
            <w:tcW w:w="558" w:type="dxa"/>
          </w:tcPr>
          <w:p w:rsidR="00607B0B" w:rsidRPr="008F674F" w:rsidRDefault="00607B0B" w:rsidP="00D42822">
            <w:pPr>
              <w:rPr>
                <w:sz w:val="22"/>
                <w:szCs w:val="22"/>
              </w:rPr>
            </w:pPr>
          </w:p>
        </w:tc>
        <w:tc>
          <w:tcPr>
            <w:tcW w:w="630" w:type="dxa"/>
          </w:tcPr>
          <w:p w:rsidR="00607B0B" w:rsidRPr="008F674F" w:rsidRDefault="00607B0B" w:rsidP="00D42822">
            <w:pPr>
              <w:rPr>
                <w:sz w:val="22"/>
                <w:szCs w:val="22"/>
              </w:rPr>
            </w:pPr>
          </w:p>
        </w:tc>
        <w:tc>
          <w:tcPr>
            <w:tcW w:w="766" w:type="dxa"/>
          </w:tcPr>
          <w:p w:rsidR="00607B0B" w:rsidRPr="008F674F" w:rsidRDefault="00607B0B" w:rsidP="00DA195E">
            <w:pPr>
              <w:rPr>
                <w:sz w:val="22"/>
                <w:szCs w:val="22"/>
              </w:rPr>
            </w:pPr>
          </w:p>
        </w:tc>
        <w:tc>
          <w:tcPr>
            <w:tcW w:w="6390" w:type="dxa"/>
          </w:tcPr>
          <w:p w:rsidR="00607B0B" w:rsidRPr="008F674F" w:rsidRDefault="00607B0B" w:rsidP="00CA4724">
            <w:pPr>
              <w:jc w:val="center"/>
              <w:rPr>
                <w:sz w:val="22"/>
                <w:szCs w:val="22"/>
              </w:rPr>
            </w:pPr>
          </w:p>
        </w:tc>
        <w:tc>
          <w:tcPr>
            <w:tcW w:w="1440" w:type="dxa"/>
          </w:tcPr>
          <w:p w:rsidR="00607B0B" w:rsidRPr="003A6862" w:rsidRDefault="00607B0B" w:rsidP="00AF1DD8">
            <w:pPr>
              <w:rPr>
                <w:sz w:val="20"/>
                <w:szCs w:val="22"/>
              </w:rPr>
            </w:pPr>
          </w:p>
        </w:tc>
        <w:tc>
          <w:tcPr>
            <w:tcW w:w="900" w:type="dxa"/>
          </w:tcPr>
          <w:p w:rsidR="00607B0B" w:rsidRPr="008F674F" w:rsidRDefault="00607B0B" w:rsidP="00AF1DD8">
            <w:pPr>
              <w:rPr>
                <w:sz w:val="22"/>
                <w:szCs w:val="22"/>
              </w:rPr>
            </w:pPr>
          </w:p>
        </w:tc>
      </w:tr>
      <w:tr w:rsidR="00607B0B" w:rsidRPr="00705459" w:rsidTr="005E7886">
        <w:tc>
          <w:tcPr>
            <w:tcW w:w="558" w:type="dxa"/>
          </w:tcPr>
          <w:p w:rsidR="00607B0B" w:rsidRPr="008F674F" w:rsidRDefault="00607B0B" w:rsidP="008A61BF">
            <w:pPr>
              <w:rPr>
                <w:sz w:val="22"/>
                <w:szCs w:val="22"/>
              </w:rPr>
            </w:pPr>
          </w:p>
        </w:tc>
        <w:tc>
          <w:tcPr>
            <w:tcW w:w="630" w:type="dxa"/>
          </w:tcPr>
          <w:p w:rsidR="00607B0B" w:rsidRPr="008F674F" w:rsidRDefault="00607B0B" w:rsidP="008A61BF">
            <w:pPr>
              <w:rPr>
                <w:sz w:val="22"/>
                <w:szCs w:val="22"/>
              </w:rPr>
            </w:pPr>
          </w:p>
        </w:tc>
        <w:tc>
          <w:tcPr>
            <w:tcW w:w="766" w:type="dxa"/>
          </w:tcPr>
          <w:p w:rsidR="00607B0B" w:rsidRPr="008F674F" w:rsidRDefault="00607B0B" w:rsidP="00DA195E">
            <w:pPr>
              <w:rPr>
                <w:sz w:val="22"/>
                <w:szCs w:val="22"/>
              </w:rPr>
            </w:pPr>
          </w:p>
        </w:tc>
        <w:tc>
          <w:tcPr>
            <w:tcW w:w="6390" w:type="dxa"/>
          </w:tcPr>
          <w:p w:rsidR="00607B0B" w:rsidRPr="008F674F" w:rsidRDefault="00607B0B" w:rsidP="00CA4724">
            <w:pPr>
              <w:jc w:val="center"/>
              <w:rPr>
                <w:sz w:val="22"/>
                <w:szCs w:val="22"/>
              </w:rPr>
            </w:pPr>
          </w:p>
        </w:tc>
        <w:tc>
          <w:tcPr>
            <w:tcW w:w="1440" w:type="dxa"/>
          </w:tcPr>
          <w:p w:rsidR="00607B0B" w:rsidRPr="003A6862" w:rsidRDefault="00607B0B" w:rsidP="00AF1DD8">
            <w:pPr>
              <w:rPr>
                <w:sz w:val="20"/>
                <w:szCs w:val="22"/>
              </w:rPr>
            </w:pPr>
          </w:p>
        </w:tc>
        <w:tc>
          <w:tcPr>
            <w:tcW w:w="900" w:type="dxa"/>
          </w:tcPr>
          <w:p w:rsidR="00607B0B" w:rsidRPr="008F674F" w:rsidRDefault="00607B0B" w:rsidP="00AF1DD8">
            <w:pPr>
              <w:rPr>
                <w:sz w:val="22"/>
                <w:szCs w:val="22"/>
              </w:rPr>
            </w:pPr>
          </w:p>
        </w:tc>
      </w:tr>
      <w:tr w:rsidR="00607B0B" w:rsidRPr="00705459" w:rsidTr="005E7886">
        <w:tc>
          <w:tcPr>
            <w:tcW w:w="558" w:type="dxa"/>
          </w:tcPr>
          <w:p w:rsidR="00607B0B" w:rsidRDefault="00607B0B" w:rsidP="008A61BF">
            <w:pPr>
              <w:rPr>
                <w:sz w:val="22"/>
                <w:szCs w:val="22"/>
              </w:rPr>
            </w:pPr>
          </w:p>
        </w:tc>
        <w:tc>
          <w:tcPr>
            <w:tcW w:w="630" w:type="dxa"/>
          </w:tcPr>
          <w:p w:rsidR="00607B0B" w:rsidRDefault="00607B0B" w:rsidP="008A61BF">
            <w:pPr>
              <w:rPr>
                <w:sz w:val="22"/>
                <w:szCs w:val="22"/>
              </w:rPr>
            </w:pPr>
          </w:p>
        </w:tc>
        <w:tc>
          <w:tcPr>
            <w:tcW w:w="766" w:type="dxa"/>
          </w:tcPr>
          <w:p w:rsidR="00607B0B" w:rsidRDefault="00607B0B" w:rsidP="00872760">
            <w:pPr>
              <w:rPr>
                <w:sz w:val="22"/>
                <w:szCs w:val="22"/>
              </w:rPr>
            </w:pPr>
          </w:p>
        </w:tc>
        <w:tc>
          <w:tcPr>
            <w:tcW w:w="6390" w:type="dxa"/>
          </w:tcPr>
          <w:p w:rsidR="00607B0B" w:rsidRPr="00343F9C" w:rsidRDefault="00607B0B" w:rsidP="00872760">
            <w:pPr>
              <w:rPr>
                <w:b/>
                <w:sz w:val="22"/>
                <w:szCs w:val="22"/>
              </w:rPr>
            </w:pPr>
          </w:p>
        </w:tc>
        <w:tc>
          <w:tcPr>
            <w:tcW w:w="1440" w:type="dxa"/>
          </w:tcPr>
          <w:p w:rsidR="00607B0B" w:rsidRPr="003A6862" w:rsidRDefault="00607B0B" w:rsidP="00AF1DD8">
            <w:pPr>
              <w:rPr>
                <w:sz w:val="20"/>
                <w:szCs w:val="22"/>
              </w:rPr>
            </w:pPr>
          </w:p>
        </w:tc>
        <w:tc>
          <w:tcPr>
            <w:tcW w:w="900" w:type="dxa"/>
          </w:tcPr>
          <w:p w:rsidR="00607B0B" w:rsidRPr="008F674F" w:rsidRDefault="00607B0B" w:rsidP="00AF1DD8">
            <w:pPr>
              <w:rPr>
                <w:sz w:val="22"/>
                <w:szCs w:val="22"/>
              </w:rPr>
            </w:pPr>
          </w:p>
        </w:tc>
      </w:tr>
      <w:tr w:rsidR="00607B0B" w:rsidRPr="00705459" w:rsidTr="005E7886">
        <w:tc>
          <w:tcPr>
            <w:tcW w:w="558" w:type="dxa"/>
          </w:tcPr>
          <w:p w:rsidR="00607B0B" w:rsidRPr="008F674F" w:rsidRDefault="00607B0B" w:rsidP="008A61BF">
            <w:pPr>
              <w:rPr>
                <w:sz w:val="22"/>
                <w:szCs w:val="22"/>
              </w:rPr>
            </w:pPr>
          </w:p>
        </w:tc>
        <w:tc>
          <w:tcPr>
            <w:tcW w:w="630" w:type="dxa"/>
          </w:tcPr>
          <w:p w:rsidR="00607B0B" w:rsidRPr="008F674F" w:rsidRDefault="00607B0B" w:rsidP="008A61BF">
            <w:pPr>
              <w:rPr>
                <w:sz w:val="22"/>
                <w:szCs w:val="22"/>
              </w:rPr>
            </w:pPr>
          </w:p>
        </w:tc>
        <w:tc>
          <w:tcPr>
            <w:tcW w:w="766" w:type="dxa"/>
          </w:tcPr>
          <w:p w:rsidR="00607B0B" w:rsidRPr="008F674F" w:rsidRDefault="00607B0B" w:rsidP="00872760">
            <w:pPr>
              <w:rPr>
                <w:sz w:val="22"/>
                <w:szCs w:val="22"/>
              </w:rPr>
            </w:pPr>
          </w:p>
        </w:tc>
        <w:tc>
          <w:tcPr>
            <w:tcW w:w="7830" w:type="dxa"/>
            <w:gridSpan w:val="2"/>
          </w:tcPr>
          <w:p w:rsidR="00607B0B" w:rsidRPr="00872760" w:rsidRDefault="00607B0B" w:rsidP="00E068F6">
            <w:pPr>
              <w:rPr>
                <w:b/>
                <w:sz w:val="22"/>
                <w:szCs w:val="22"/>
              </w:rPr>
            </w:pPr>
          </w:p>
        </w:tc>
        <w:tc>
          <w:tcPr>
            <w:tcW w:w="900" w:type="dxa"/>
          </w:tcPr>
          <w:p w:rsidR="00607B0B" w:rsidRPr="008F674F" w:rsidRDefault="00607B0B" w:rsidP="00AF1DD8">
            <w:pPr>
              <w:rPr>
                <w:sz w:val="22"/>
                <w:szCs w:val="22"/>
              </w:rPr>
            </w:pPr>
          </w:p>
        </w:tc>
      </w:tr>
      <w:tr w:rsidR="00607B0B" w:rsidRPr="00705459" w:rsidTr="005E7886">
        <w:tc>
          <w:tcPr>
            <w:tcW w:w="558" w:type="dxa"/>
          </w:tcPr>
          <w:p w:rsidR="00607B0B" w:rsidRPr="008F674F" w:rsidRDefault="00607B0B" w:rsidP="008A61BF">
            <w:pPr>
              <w:rPr>
                <w:sz w:val="22"/>
                <w:szCs w:val="22"/>
              </w:rPr>
            </w:pPr>
          </w:p>
        </w:tc>
        <w:tc>
          <w:tcPr>
            <w:tcW w:w="630" w:type="dxa"/>
          </w:tcPr>
          <w:p w:rsidR="00607B0B" w:rsidRPr="008F674F" w:rsidRDefault="00607B0B" w:rsidP="008A61BF">
            <w:pPr>
              <w:rPr>
                <w:sz w:val="22"/>
                <w:szCs w:val="22"/>
              </w:rPr>
            </w:pPr>
          </w:p>
        </w:tc>
        <w:tc>
          <w:tcPr>
            <w:tcW w:w="766" w:type="dxa"/>
          </w:tcPr>
          <w:p w:rsidR="00607B0B" w:rsidRPr="008F674F" w:rsidRDefault="00607B0B" w:rsidP="00872760">
            <w:pPr>
              <w:rPr>
                <w:sz w:val="22"/>
                <w:szCs w:val="22"/>
              </w:rPr>
            </w:pPr>
          </w:p>
        </w:tc>
        <w:tc>
          <w:tcPr>
            <w:tcW w:w="7830" w:type="dxa"/>
            <w:gridSpan w:val="2"/>
          </w:tcPr>
          <w:p w:rsidR="00607B0B" w:rsidRPr="00E068F6" w:rsidRDefault="00607B0B" w:rsidP="00872760">
            <w:pPr>
              <w:rPr>
                <w:b/>
                <w:sz w:val="22"/>
                <w:szCs w:val="22"/>
              </w:rPr>
            </w:pPr>
          </w:p>
        </w:tc>
        <w:tc>
          <w:tcPr>
            <w:tcW w:w="900" w:type="dxa"/>
          </w:tcPr>
          <w:p w:rsidR="00607B0B" w:rsidRPr="008F674F" w:rsidRDefault="00607B0B" w:rsidP="00AF1DD8">
            <w:pPr>
              <w:rPr>
                <w:sz w:val="22"/>
                <w:szCs w:val="22"/>
              </w:rPr>
            </w:pPr>
          </w:p>
        </w:tc>
      </w:tr>
      <w:tr w:rsidR="00607B0B" w:rsidRPr="00705459" w:rsidTr="005E7886">
        <w:tc>
          <w:tcPr>
            <w:tcW w:w="558" w:type="dxa"/>
          </w:tcPr>
          <w:p w:rsidR="00607B0B" w:rsidRPr="008F674F" w:rsidRDefault="00607B0B" w:rsidP="008A61BF">
            <w:pPr>
              <w:rPr>
                <w:sz w:val="22"/>
                <w:szCs w:val="22"/>
              </w:rPr>
            </w:pPr>
          </w:p>
        </w:tc>
        <w:tc>
          <w:tcPr>
            <w:tcW w:w="630" w:type="dxa"/>
          </w:tcPr>
          <w:p w:rsidR="00607B0B" w:rsidRPr="008F674F" w:rsidRDefault="00607B0B" w:rsidP="008A61BF">
            <w:pPr>
              <w:rPr>
                <w:sz w:val="22"/>
                <w:szCs w:val="22"/>
              </w:rPr>
            </w:pPr>
          </w:p>
        </w:tc>
        <w:tc>
          <w:tcPr>
            <w:tcW w:w="766" w:type="dxa"/>
          </w:tcPr>
          <w:p w:rsidR="00607B0B" w:rsidRPr="008F674F" w:rsidRDefault="00607B0B" w:rsidP="00872760">
            <w:pPr>
              <w:rPr>
                <w:sz w:val="22"/>
                <w:szCs w:val="22"/>
              </w:rPr>
            </w:pPr>
          </w:p>
        </w:tc>
        <w:tc>
          <w:tcPr>
            <w:tcW w:w="7830" w:type="dxa"/>
            <w:gridSpan w:val="2"/>
          </w:tcPr>
          <w:p w:rsidR="00607B0B" w:rsidRPr="00E068F6" w:rsidRDefault="00607B0B" w:rsidP="00872760">
            <w:pPr>
              <w:rPr>
                <w:b/>
                <w:sz w:val="22"/>
                <w:szCs w:val="22"/>
              </w:rPr>
            </w:pPr>
          </w:p>
        </w:tc>
        <w:tc>
          <w:tcPr>
            <w:tcW w:w="900" w:type="dxa"/>
          </w:tcPr>
          <w:p w:rsidR="00607B0B" w:rsidRPr="008F674F" w:rsidRDefault="00607B0B" w:rsidP="00AF1DD8">
            <w:pPr>
              <w:rPr>
                <w:sz w:val="22"/>
                <w:szCs w:val="22"/>
              </w:rPr>
            </w:pPr>
          </w:p>
        </w:tc>
      </w:tr>
    </w:tbl>
    <w:p w:rsidR="00BE22DB" w:rsidRDefault="00BE22DB" w:rsidP="00C03F41">
      <w:pPr>
        <w:ind w:left="3600" w:right="-720" w:firstLine="720"/>
        <w:rPr>
          <w:rFonts w:ascii="Verdana" w:hAnsi="Verdana"/>
          <w:sz w:val="28"/>
          <w:szCs w:val="28"/>
        </w:rPr>
      </w:pPr>
    </w:p>
    <w:p w:rsidR="00BE22DB" w:rsidRDefault="00BE22DB" w:rsidP="00C03F41">
      <w:pPr>
        <w:ind w:left="3600" w:right="-720" w:firstLine="720"/>
        <w:rPr>
          <w:rFonts w:ascii="Verdana" w:hAnsi="Verdana"/>
          <w:sz w:val="28"/>
          <w:szCs w:val="28"/>
        </w:rPr>
      </w:pPr>
    </w:p>
    <w:p w:rsidR="00BE22DB" w:rsidRDefault="00BE22DB" w:rsidP="00C03F41">
      <w:pPr>
        <w:ind w:left="3600" w:right="-720" w:firstLine="720"/>
        <w:rPr>
          <w:rFonts w:ascii="Verdana" w:hAnsi="Verdana"/>
          <w:sz w:val="28"/>
          <w:szCs w:val="28"/>
        </w:rPr>
      </w:pPr>
    </w:p>
    <w:p w:rsidR="00BE22DB" w:rsidRDefault="00BE22DB" w:rsidP="00C03F41">
      <w:pPr>
        <w:ind w:left="3600" w:right="-720" w:firstLine="720"/>
        <w:rPr>
          <w:rFonts w:ascii="Verdana" w:hAnsi="Verdana"/>
          <w:sz w:val="28"/>
          <w:szCs w:val="28"/>
        </w:rPr>
      </w:pPr>
    </w:p>
    <w:p w:rsidR="00BE22DB" w:rsidRDefault="00BE22DB" w:rsidP="00C03F41">
      <w:pPr>
        <w:ind w:left="3600" w:right="-720" w:firstLine="720"/>
        <w:rPr>
          <w:rFonts w:ascii="Verdana" w:hAnsi="Verdana"/>
          <w:sz w:val="28"/>
          <w:szCs w:val="28"/>
        </w:rPr>
      </w:pPr>
    </w:p>
    <w:p w:rsidR="00BE22DB" w:rsidRDefault="00BE22DB" w:rsidP="00C03F41">
      <w:pPr>
        <w:ind w:left="3600" w:right="-720" w:firstLine="720"/>
        <w:rPr>
          <w:rFonts w:ascii="Verdana" w:hAnsi="Verdana"/>
          <w:sz w:val="28"/>
          <w:szCs w:val="28"/>
        </w:rPr>
      </w:pPr>
    </w:p>
    <w:p w:rsidR="004C1614" w:rsidRDefault="004C1614" w:rsidP="00C03F41">
      <w:pPr>
        <w:ind w:left="3600" w:right="-720" w:firstLine="720"/>
        <w:rPr>
          <w:rFonts w:ascii="Verdana" w:hAnsi="Verdana"/>
          <w:sz w:val="28"/>
          <w:szCs w:val="28"/>
        </w:rPr>
      </w:pPr>
    </w:p>
    <w:p w:rsidR="004C1614" w:rsidRDefault="004C1614" w:rsidP="00C03F41">
      <w:pPr>
        <w:ind w:left="3600" w:right="-720" w:firstLine="720"/>
        <w:rPr>
          <w:rFonts w:ascii="Verdana" w:hAnsi="Verdana"/>
          <w:sz w:val="28"/>
          <w:szCs w:val="28"/>
        </w:rPr>
      </w:pPr>
    </w:p>
    <w:p w:rsidR="004C1614" w:rsidRDefault="004C1614" w:rsidP="00C03F41">
      <w:pPr>
        <w:ind w:left="3600" w:right="-720" w:firstLine="720"/>
        <w:rPr>
          <w:rFonts w:ascii="Verdana" w:hAnsi="Verdana"/>
          <w:sz w:val="28"/>
          <w:szCs w:val="28"/>
        </w:rPr>
      </w:pPr>
    </w:p>
    <w:p w:rsidR="004C1614" w:rsidRDefault="004C1614" w:rsidP="00C03F41">
      <w:pPr>
        <w:ind w:left="3600" w:right="-720" w:firstLine="720"/>
        <w:rPr>
          <w:rFonts w:ascii="Verdana" w:hAnsi="Verdana"/>
          <w:sz w:val="28"/>
          <w:szCs w:val="28"/>
        </w:rPr>
      </w:pPr>
    </w:p>
    <w:p w:rsidR="004C1614" w:rsidRDefault="004C1614" w:rsidP="00C03F41">
      <w:pPr>
        <w:ind w:left="3600" w:right="-720" w:firstLine="720"/>
        <w:rPr>
          <w:rFonts w:ascii="Verdana" w:hAnsi="Verdana"/>
          <w:sz w:val="28"/>
          <w:szCs w:val="28"/>
        </w:rPr>
      </w:pPr>
    </w:p>
    <w:p w:rsidR="004C1614" w:rsidRDefault="004C1614" w:rsidP="00C03F41">
      <w:pPr>
        <w:ind w:left="3600" w:right="-720" w:firstLine="720"/>
        <w:rPr>
          <w:rFonts w:ascii="Verdana" w:hAnsi="Verdana"/>
          <w:sz w:val="28"/>
          <w:szCs w:val="28"/>
        </w:rPr>
      </w:pPr>
    </w:p>
    <w:p w:rsidR="004C1614" w:rsidRDefault="004C1614" w:rsidP="00C03F41">
      <w:pPr>
        <w:ind w:left="3600" w:right="-720" w:firstLine="720"/>
        <w:rPr>
          <w:rFonts w:ascii="Verdana" w:hAnsi="Verdana"/>
          <w:sz w:val="28"/>
          <w:szCs w:val="28"/>
        </w:rPr>
      </w:pPr>
    </w:p>
    <w:p w:rsidR="004C1614" w:rsidRDefault="004C1614" w:rsidP="00C03F41">
      <w:pPr>
        <w:ind w:left="3600" w:right="-720" w:firstLine="720"/>
        <w:rPr>
          <w:rFonts w:ascii="Verdana" w:hAnsi="Verdana"/>
          <w:sz w:val="28"/>
          <w:szCs w:val="28"/>
        </w:rPr>
      </w:pPr>
    </w:p>
    <w:p w:rsidR="004C1614" w:rsidRDefault="004C1614" w:rsidP="00C03F41">
      <w:pPr>
        <w:ind w:left="3600" w:right="-720" w:firstLine="720"/>
        <w:rPr>
          <w:rFonts w:ascii="Verdana" w:hAnsi="Verdana"/>
          <w:sz w:val="28"/>
          <w:szCs w:val="28"/>
        </w:rPr>
      </w:pPr>
    </w:p>
    <w:p w:rsidR="004C1614" w:rsidRDefault="004C1614" w:rsidP="00C03F41">
      <w:pPr>
        <w:ind w:left="3600" w:right="-720" w:firstLine="720"/>
        <w:rPr>
          <w:rFonts w:ascii="Verdana" w:hAnsi="Verdana"/>
          <w:sz w:val="28"/>
          <w:szCs w:val="28"/>
        </w:rPr>
      </w:pPr>
    </w:p>
    <w:p w:rsidR="004C1614" w:rsidRDefault="004C1614" w:rsidP="00C03F41">
      <w:pPr>
        <w:ind w:left="3600" w:right="-720" w:firstLine="720"/>
        <w:rPr>
          <w:rFonts w:ascii="Verdana" w:hAnsi="Verdana"/>
          <w:sz w:val="28"/>
          <w:szCs w:val="28"/>
        </w:rPr>
      </w:pPr>
    </w:p>
    <w:p w:rsidR="004C1614" w:rsidRDefault="004C1614" w:rsidP="00C03F41">
      <w:pPr>
        <w:ind w:left="3600" w:right="-720" w:firstLine="720"/>
        <w:rPr>
          <w:rFonts w:ascii="Verdana" w:hAnsi="Verdana"/>
          <w:sz w:val="28"/>
          <w:szCs w:val="28"/>
        </w:rPr>
      </w:pPr>
    </w:p>
    <w:p w:rsidR="004C1614" w:rsidRDefault="004C1614" w:rsidP="00C03F41">
      <w:pPr>
        <w:ind w:left="3600" w:right="-720" w:firstLine="720"/>
        <w:rPr>
          <w:rFonts w:ascii="Verdana" w:hAnsi="Verdana"/>
          <w:sz w:val="28"/>
          <w:szCs w:val="28"/>
        </w:rPr>
      </w:pPr>
    </w:p>
    <w:p w:rsidR="004C1614" w:rsidRDefault="004C1614" w:rsidP="00C03F41">
      <w:pPr>
        <w:ind w:left="3600" w:right="-720" w:firstLine="720"/>
        <w:rPr>
          <w:rFonts w:ascii="Verdana" w:hAnsi="Verdana"/>
          <w:sz w:val="28"/>
          <w:szCs w:val="28"/>
        </w:rPr>
      </w:pPr>
    </w:p>
    <w:p w:rsidR="004C1614" w:rsidRDefault="004C1614" w:rsidP="00C03F41">
      <w:pPr>
        <w:ind w:left="3600" w:right="-720" w:firstLine="720"/>
        <w:rPr>
          <w:rFonts w:ascii="Verdana" w:hAnsi="Verdana"/>
          <w:sz w:val="28"/>
          <w:szCs w:val="28"/>
        </w:rPr>
      </w:pPr>
    </w:p>
    <w:p w:rsidR="00BE22DB" w:rsidRDefault="00BE22DB" w:rsidP="00C03F41">
      <w:pPr>
        <w:ind w:left="3600" w:right="-720" w:firstLine="720"/>
        <w:rPr>
          <w:rFonts w:ascii="Verdana" w:hAnsi="Verdana"/>
          <w:sz w:val="28"/>
          <w:szCs w:val="28"/>
        </w:rPr>
      </w:pPr>
    </w:p>
    <w:p w:rsidR="00BE22DB" w:rsidRDefault="00BE22DB" w:rsidP="00C03F41">
      <w:pPr>
        <w:ind w:left="3600" w:right="-720" w:firstLine="720"/>
        <w:rPr>
          <w:rFonts w:ascii="Verdana" w:hAnsi="Verdana"/>
          <w:sz w:val="28"/>
          <w:szCs w:val="28"/>
        </w:rPr>
      </w:pPr>
    </w:p>
    <w:p w:rsidR="00BE22DB" w:rsidRDefault="00BE22DB" w:rsidP="00C03F41">
      <w:pPr>
        <w:ind w:left="3600" w:right="-720" w:firstLine="720"/>
        <w:rPr>
          <w:rFonts w:ascii="Verdana" w:hAnsi="Verdana"/>
          <w:sz w:val="28"/>
          <w:szCs w:val="28"/>
        </w:rPr>
      </w:pPr>
    </w:p>
    <w:p w:rsidR="00BE22DB" w:rsidRDefault="00BE22DB" w:rsidP="00C03F41">
      <w:pPr>
        <w:ind w:left="3600" w:right="-720" w:firstLine="720"/>
        <w:rPr>
          <w:rFonts w:ascii="Verdana" w:hAnsi="Verdana"/>
          <w:sz w:val="28"/>
          <w:szCs w:val="28"/>
        </w:rPr>
      </w:pPr>
    </w:p>
    <w:p w:rsidR="00BE22DB" w:rsidRDefault="00BE22DB" w:rsidP="00C03F41">
      <w:pPr>
        <w:ind w:left="3600" w:right="-720" w:firstLine="720"/>
        <w:rPr>
          <w:rFonts w:ascii="Verdana" w:hAnsi="Verdana"/>
          <w:sz w:val="28"/>
          <w:szCs w:val="28"/>
        </w:rPr>
      </w:pPr>
    </w:p>
    <w:p w:rsidR="005B4EFE" w:rsidRPr="0024594E" w:rsidRDefault="005B4EFE" w:rsidP="005B4EFE">
      <w:pPr>
        <w:ind w:right="-720"/>
        <w:jc w:val="center"/>
        <w:rPr>
          <w:rFonts w:ascii="Verdana" w:hAnsi="Verdana"/>
        </w:rPr>
      </w:pPr>
      <w:r>
        <w:rPr>
          <w:rFonts w:ascii="Verdana" w:hAnsi="Verdana"/>
        </w:rPr>
        <w:t xml:space="preserve">PART II OF SPRING 2015 SYLLABUS </w:t>
      </w:r>
      <w:r w:rsidR="00037F18">
        <w:rPr>
          <w:rFonts w:ascii="Verdana" w:hAnsi="Verdana"/>
        </w:rPr>
        <w:t>(</w:t>
      </w:r>
      <w:r>
        <w:rPr>
          <w:rFonts w:ascii="Verdana" w:hAnsi="Verdana"/>
        </w:rPr>
        <w:t xml:space="preserve">= COURSE </w:t>
      </w:r>
      <w:r>
        <w:rPr>
          <w:rFonts w:ascii="Verdana" w:hAnsi="Verdana"/>
          <w:szCs w:val="28"/>
        </w:rPr>
        <w:t>POLICY</w:t>
      </w:r>
      <w:r w:rsidR="00037F18">
        <w:rPr>
          <w:rFonts w:ascii="Verdana" w:hAnsi="Verdana"/>
          <w:szCs w:val="28"/>
        </w:rPr>
        <w:t>)</w:t>
      </w:r>
    </w:p>
    <w:p w:rsidR="00C03F41" w:rsidRDefault="00410475" w:rsidP="00C03F41">
      <w:pPr>
        <w:ind w:left="-720" w:right="-720"/>
        <w:jc w:val="center"/>
        <w:rPr>
          <w:rFonts w:ascii="Verdana" w:hAnsi="Verdana"/>
          <w:szCs w:val="28"/>
        </w:rPr>
      </w:pPr>
      <w:r>
        <w:rPr>
          <w:rFonts w:ascii="Verdana" w:hAnsi="Verdana"/>
          <w:szCs w:val="28"/>
        </w:rPr>
        <w:t xml:space="preserve">  </w:t>
      </w:r>
    </w:p>
    <w:p w:rsidR="005B4EFE" w:rsidRPr="00AB781F" w:rsidRDefault="005B4EFE" w:rsidP="005B4EFE">
      <w:pPr>
        <w:ind w:left="-720" w:right="-720" w:firstLine="720"/>
        <w:jc w:val="center"/>
        <w:rPr>
          <w:rFonts w:ascii="Verdana" w:hAnsi="Verdana"/>
          <w:szCs w:val="28"/>
        </w:rPr>
      </w:pPr>
      <w:r>
        <w:rPr>
          <w:rFonts w:ascii="Verdana" w:hAnsi="Verdana"/>
          <w:szCs w:val="28"/>
        </w:rPr>
        <w:t xml:space="preserve">(Note: other statements of </w:t>
      </w:r>
      <w:r w:rsidRPr="002A3148">
        <w:rPr>
          <w:rFonts w:ascii="Verdana" w:hAnsi="Verdana"/>
          <w:i/>
          <w:szCs w:val="28"/>
        </w:rPr>
        <w:t>Course Policy</w:t>
      </w:r>
      <w:r>
        <w:rPr>
          <w:rFonts w:ascii="Verdana" w:hAnsi="Verdana"/>
          <w:i/>
          <w:szCs w:val="28"/>
        </w:rPr>
        <w:t>,</w:t>
      </w:r>
      <w:r>
        <w:rPr>
          <w:rFonts w:ascii="Verdana" w:hAnsi="Verdana"/>
          <w:szCs w:val="28"/>
        </w:rPr>
        <w:t xml:space="preserve"> carrying the same authority as this document, may be given in class at any time; taking notes is required and assumed.)</w:t>
      </w:r>
    </w:p>
    <w:p w:rsidR="00C864EA" w:rsidRDefault="00C864EA" w:rsidP="00C864E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0"/>
        </w:tabs>
        <w:rPr>
          <w:szCs w:val="28"/>
        </w:rPr>
      </w:pPr>
    </w:p>
    <w:p w:rsidR="007A5B7E" w:rsidRDefault="007A5B7E" w:rsidP="007A5B7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0"/>
        </w:tabs>
      </w:pPr>
      <w:r>
        <w:t>ENGL</w:t>
      </w:r>
      <w:r>
        <w:tab/>
        <w:t xml:space="preserve">1101 – CRN 470 - 8 AM      - Rm Ac 205 - MW     </w:t>
      </w:r>
      <w:r>
        <w:tab/>
      </w:r>
      <w:r>
        <w:tab/>
        <w:t>Office Hours: - By appointment</w:t>
      </w:r>
      <w:r>
        <w:tab/>
      </w:r>
      <w:r>
        <w:tab/>
        <w:t xml:space="preserve">                  </w:t>
      </w:r>
    </w:p>
    <w:p w:rsidR="007A5B7E" w:rsidRDefault="007A5B7E" w:rsidP="007A5B7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0"/>
        </w:tabs>
      </w:pPr>
      <w:r>
        <w:t xml:space="preserve">ENGL 1101 – CRN 473 - 9:30 AM - Rm Ac 205 - MW   </w:t>
      </w:r>
      <w:r>
        <w:tab/>
      </w:r>
      <w:r>
        <w:tab/>
        <w:t>MW: 7:00</w:t>
      </w:r>
      <w:r w:rsidRPr="005258C3">
        <w:t>-</w:t>
      </w:r>
      <w:r>
        <w:t>7</w:t>
      </w:r>
      <w:r w:rsidRPr="005258C3">
        <w:t>:50</w:t>
      </w:r>
      <w:r>
        <w:t>; 12:</w:t>
      </w:r>
      <w:r w:rsidR="009F7754">
        <w:t>2</w:t>
      </w:r>
      <w:r>
        <w:t>0-1:</w:t>
      </w:r>
      <w:r w:rsidR="009F7754">
        <w:t>1</w:t>
      </w:r>
      <w:r>
        <w:t>0</w:t>
      </w:r>
    </w:p>
    <w:p w:rsidR="007A5B7E" w:rsidRDefault="007A5B7E" w:rsidP="007A5B7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0"/>
        </w:tabs>
      </w:pPr>
      <w:r>
        <w:t xml:space="preserve">ENGL 1101 – CRN 707 - 11 AM    - Rm Ac 205 - MW </w:t>
      </w:r>
      <w:r>
        <w:tab/>
      </w:r>
      <w:r>
        <w:tab/>
        <w:t xml:space="preserve">Email: </w:t>
      </w:r>
      <w:hyperlink r:id="rId10" w:history="1">
        <w:r w:rsidRPr="00A07125">
          <w:rPr>
            <w:rStyle w:val="Hyperlink"/>
          </w:rPr>
          <w:t>jcorley@gordonstate.edu</w:t>
        </w:r>
      </w:hyperlink>
    </w:p>
    <w:p w:rsidR="007A5B7E" w:rsidRDefault="007A5B7E" w:rsidP="007A5B7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080"/>
        </w:tabs>
      </w:pPr>
      <w:r>
        <w:t xml:space="preserve">  </w:t>
      </w:r>
      <w:r>
        <w:tab/>
      </w:r>
      <w:r>
        <w:tab/>
      </w:r>
      <w:r>
        <w:tab/>
      </w:r>
      <w:r>
        <w:tab/>
      </w:r>
      <w:r>
        <w:tab/>
      </w:r>
      <w:r>
        <w:tab/>
      </w:r>
      <w:r>
        <w:tab/>
        <w:t xml:space="preserve">                        </w:t>
      </w:r>
    </w:p>
    <w:p w:rsidR="005B4EFE" w:rsidRDefault="005B4EFE" w:rsidP="005B4EFE">
      <w:r>
        <w:t xml:space="preserve">Attend the class and hour for which you registered.  See Registrar to change your class time. </w:t>
      </w:r>
      <w:r>
        <w:tab/>
      </w:r>
    </w:p>
    <w:p w:rsidR="00C03F41" w:rsidRPr="00705459" w:rsidRDefault="00C03F41" w:rsidP="005B4EFE">
      <w:r>
        <w:tab/>
      </w:r>
    </w:p>
    <w:p w:rsidR="00C03F41" w:rsidRPr="00705459" w:rsidRDefault="00C03F41" w:rsidP="00C03F41">
      <w:pPr>
        <w:ind w:left="-720" w:right="-270" w:firstLine="540"/>
        <w:rPr>
          <w:b/>
          <w:u w:val="single"/>
        </w:rPr>
      </w:pPr>
      <w:r w:rsidRPr="00705459">
        <w:rPr>
          <w:b/>
          <w:u w:val="single"/>
        </w:rPr>
        <w:lastRenderedPageBreak/>
        <w:t>REQUIRED TEXT</w:t>
      </w:r>
      <w:r w:rsidR="00590BBD">
        <w:rPr>
          <w:b/>
          <w:u w:val="single"/>
        </w:rPr>
        <w:t>(</w:t>
      </w:r>
      <w:r w:rsidRPr="00705459">
        <w:rPr>
          <w:b/>
          <w:u w:val="single"/>
        </w:rPr>
        <w:t>S</w:t>
      </w:r>
      <w:r w:rsidR="00590BBD">
        <w:rPr>
          <w:b/>
          <w:u w:val="single"/>
        </w:rPr>
        <w:t>)</w:t>
      </w:r>
    </w:p>
    <w:p w:rsidR="00C03F41" w:rsidRPr="00BE0AAD" w:rsidRDefault="00C03F41" w:rsidP="00C03F41">
      <w:pPr>
        <w:ind w:left="-720" w:right="-270" w:firstLine="540"/>
        <w:rPr>
          <w:b/>
          <w:sz w:val="16"/>
          <w:szCs w:val="16"/>
          <w:u w:val="single"/>
        </w:rPr>
      </w:pPr>
    </w:p>
    <w:p w:rsidR="00590BBD" w:rsidRDefault="00590BBD" w:rsidP="00590BBD">
      <w:pPr>
        <w:numPr>
          <w:ilvl w:val="0"/>
          <w:numId w:val="1"/>
        </w:numPr>
        <w:ind w:left="720" w:right="-720" w:hanging="720"/>
      </w:pPr>
      <w:r w:rsidRPr="001F0DEF">
        <w:rPr>
          <w:i/>
        </w:rPr>
        <w:t>Literature and Ourselves</w:t>
      </w:r>
      <w:r>
        <w:t>, 6</w:t>
      </w:r>
      <w:r w:rsidRPr="00705459">
        <w:rPr>
          <w:vertAlign w:val="superscript"/>
        </w:rPr>
        <w:t>th</w:t>
      </w:r>
      <w:r w:rsidRPr="00705459">
        <w:t xml:space="preserve"> Edition, Gloria Mason Henderson, Bill Day, Sandra Stevenson Waller,  </w:t>
      </w:r>
      <w:r>
        <w:t xml:space="preserve">Anna Dunlap Higgins, </w:t>
      </w:r>
      <w:r w:rsidRPr="00705459">
        <w:t>Pea</w:t>
      </w:r>
      <w:r>
        <w:t xml:space="preserve">rson Longman Publishers, c. 2009.  </w:t>
      </w:r>
      <w:r w:rsidRPr="00DB4A1F">
        <w:rPr>
          <w:b/>
        </w:rPr>
        <w:t>No in-class sharing of textbooks.</w:t>
      </w:r>
      <w:r>
        <w:t xml:space="preserve">   </w:t>
      </w:r>
    </w:p>
    <w:p w:rsidR="00DB4A1F" w:rsidRDefault="00590BBD" w:rsidP="00590BBD">
      <w:pPr>
        <w:ind w:left="720" w:right="-270"/>
      </w:pPr>
      <w:r>
        <w:t xml:space="preserve">The </w:t>
      </w:r>
      <w:r w:rsidRPr="005506E0">
        <w:rPr>
          <w:i/>
        </w:rPr>
        <w:t>Prentice Hall Reference Guide</w:t>
      </w:r>
      <w:r>
        <w:t xml:space="preserve">, no longer required, is on reserve in the library.  Assistance with grammar is also available at the SSC.  For assistance with MLA guidelines, consult: </w:t>
      </w:r>
      <w:r w:rsidRPr="005506E0">
        <w:rPr>
          <w:i/>
        </w:rPr>
        <w:t>Literature and Ourselves</w:t>
      </w:r>
      <w:r>
        <w:t xml:space="preserve">, pp. 1142-1164, the </w:t>
      </w:r>
      <w:r w:rsidRPr="00663347">
        <w:rPr>
          <w:highlight w:val="yellow"/>
        </w:rPr>
        <w:t>GSC Library</w:t>
      </w:r>
      <w:r>
        <w:t>, SSC, and Purdue Online Writing Lab (OWL)</w:t>
      </w:r>
      <w:r w:rsidR="00DB4A1F">
        <w:t xml:space="preserve"> </w:t>
      </w:r>
    </w:p>
    <w:p w:rsidR="00590BBD" w:rsidRDefault="00DB4A1F" w:rsidP="00590BBD">
      <w:pPr>
        <w:ind w:left="720" w:right="-270"/>
        <w:rPr>
          <w:i/>
        </w:rPr>
      </w:pPr>
      <w:r>
        <w:sym w:font="Wingdings" w:char="F0E0"/>
      </w:r>
      <w:r>
        <w:t xml:space="preserve"> </w:t>
      </w:r>
      <w:r w:rsidR="00590BBD">
        <w:t xml:space="preserve">Google </w:t>
      </w:r>
      <w:r w:rsidR="00590BBD" w:rsidRPr="0066483B">
        <w:rPr>
          <w:i/>
        </w:rPr>
        <w:t>purdue owl</w:t>
      </w:r>
      <w:r w:rsidR="00590BBD">
        <w:t xml:space="preserve"> and click on </w:t>
      </w:r>
      <w:r w:rsidR="00590BBD" w:rsidRPr="0066483B">
        <w:rPr>
          <w:i/>
        </w:rPr>
        <w:t>MLA Formatting and Style Guide.</w:t>
      </w:r>
    </w:p>
    <w:p w:rsidR="00590BBD" w:rsidRPr="005506E0" w:rsidRDefault="00590BBD" w:rsidP="00590BBD">
      <w:pPr>
        <w:ind w:left="720" w:right="-270"/>
        <w:rPr>
          <w:u w:val="single"/>
        </w:rPr>
      </w:pPr>
    </w:p>
    <w:p w:rsidR="00C03F41" w:rsidRPr="00705459" w:rsidRDefault="000E7F86" w:rsidP="00C03F41">
      <w:pPr>
        <w:ind w:left="-720" w:right="-270" w:firstLine="540"/>
        <w:rPr>
          <w:b/>
          <w:u w:val="single"/>
        </w:rPr>
      </w:pPr>
      <w:r>
        <w:rPr>
          <w:b/>
          <w:u w:val="single"/>
        </w:rPr>
        <w:t>MISCELLANEOUS</w:t>
      </w:r>
      <w:r w:rsidR="00C03F41">
        <w:rPr>
          <w:b/>
          <w:u w:val="single"/>
        </w:rPr>
        <w:t xml:space="preserve"> </w:t>
      </w:r>
      <w:r w:rsidR="00C03F41" w:rsidRPr="00705459">
        <w:rPr>
          <w:b/>
          <w:u w:val="single"/>
        </w:rPr>
        <w:t>MATERIALS</w:t>
      </w:r>
      <w:r w:rsidR="00C03F41">
        <w:rPr>
          <w:b/>
          <w:u w:val="single"/>
        </w:rPr>
        <w:t xml:space="preserve"> NEEDED</w:t>
      </w:r>
      <w:r w:rsidR="00C03F41" w:rsidRPr="00705459">
        <w:rPr>
          <w:b/>
        </w:rPr>
        <w:tab/>
      </w:r>
      <w:r w:rsidR="00C03F41" w:rsidRPr="00705459">
        <w:rPr>
          <w:b/>
        </w:rPr>
        <w:tab/>
      </w:r>
    </w:p>
    <w:p w:rsidR="00C03F41" w:rsidRPr="00705459" w:rsidRDefault="00205859" w:rsidP="00C03F41">
      <w:pPr>
        <w:ind w:left="-720" w:right="-270" w:firstLine="540"/>
      </w:pPr>
      <w:r>
        <w:t>Blue o</w:t>
      </w:r>
      <w:r w:rsidR="00301D82">
        <w:t>r</w:t>
      </w:r>
      <w:r>
        <w:t xml:space="preserve"> b</w:t>
      </w:r>
      <w:r w:rsidR="00C03F41">
        <w:t>lack pen</w:t>
      </w:r>
      <w:r w:rsidR="005F755F">
        <w:tab/>
      </w:r>
      <w:r w:rsidR="005F755F">
        <w:tab/>
      </w:r>
      <w:r w:rsidR="005F755F">
        <w:tab/>
      </w:r>
      <w:r w:rsidR="005F755F">
        <w:tab/>
      </w:r>
      <w:r w:rsidR="005F755F">
        <w:tab/>
        <w:t xml:space="preserve">Dictionary.  Only hard-copy dictionaries for </w:t>
      </w:r>
    </w:p>
    <w:p w:rsidR="00C03F41" w:rsidRPr="00705459" w:rsidRDefault="005F755F" w:rsidP="00C03F41">
      <w:pPr>
        <w:ind w:left="-720" w:right="-270" w:firstLine="540"/>
      </w:pPr>
      <w:r>
        <w:t># 2 pencil</w:t>
      </w:r>
      <w:r w:rsidR="00C03F41" w:rsidRPr="00705459">
        <w:tab/>
      </w:r>
      <w:r w:rsidR="00C03F41" w:rsidRPr="00705459">
        <w:tab/>
      </w:r>
      <w:r w:rsidR="00C03F41" w:rsidRPr="00705459">
        <w:tab/>
      </w:r>
      <w:r w:rsidR="00C03F41" w:rsidRPr="00705459">
        <w:tab/>
      </w:r>
      <w:r w:rsidR="00C03F41" w:rsidRPr="00705459">
        <w:tab/>
      </w:r>
      <w:r w:rsidR="00C03F41" w:rsidRPr="00705459">
        <w:tab/>
      </w:r>
      <w:r>
        <w:t>in-class writing assignments.</w:t>
      </w:r>
      <w:r w:rsidR="00C03F41">
        <w:t xml:space="preserve"> </w:t>
      </w:r>
    </w:p>
    <w:p w:rsidR="00C03F41" w:rsidRPr="00705459" w:rsidRDefault="00C03F41" w:rsidP="00C03F41">
      <w:pPr>
        <w:ind w:left="-720" w:right="-270" w:firstLine="540"/>
      </w:pPr>
      <w:r w:rsidRPr="00705459">
        <w:t xml:space="preserve">Loose-leaf paper for </w:t>
      </w:r>
      <w:r w:rsidR="005F755F">
        <w:t>in-class writing</w:t>
      </w:r>
      <w:r w:rsidRPr="00705459">
        <w:tab/>
      </w:r>
      <w:r w:rsidRPr="00705459">
        <w:tab/>
      </w:r>
      <w:r w:rsidRPr="00705459">
        <w:tab/>
        <w:t xml:space="preserve">Access to computer for </w:t>
      </w:r>
      <w:r w:rsidRPr="005E4E28">
        <w:rPr>
          <w:b/>
        </w:rPr>
        <w:t>ALL</w:t>
      </w:r>
      <w:r w:rsidRPr="00705459">
        <w:t xml:space="preserve"> </w:t>
      </w:r>
      <w:r>
        <w:t>written assignments</w:t>
      </w:r>
    </w:p>
    <w:p w:rsidR="00DB4A1F" w:rsidRPr="00705459" w:rsidRDefault="000179CD" w:rsidP="00DB4A1F">
      <w:pPr>
        <w:ind w:left="-720" w:right="-270" w:firstLine="540"/>
      </w:pPr>
      <w:r>
        <w:t>Two Scantron cards</w:t>
      </w:r>
      <w:r w:rsidR="00153607">
        <w:t xml:space="preserve"> (purchase @ bookstore)</w:t>
      </w:r>
      <w:r w:rsidR="00153607">
        <w:tab/>
      </w:r>
      <w:r w:rsidR="00153607">
        <w:tab/>
      </w:r>
      <w:r w:rsidR="00DB4A1F">
        <w:t>(hand-written "daily papers" will not be accepted)</w:t>
      </w:r>
    </w:p>
    <w:p w:rsidR="00DB4A1F" w:rsidRPr="00EA0E72" w:rsidRDefault="00DB4A1F" w:rsidP="00DB4A1F">
      <w:pPr>
        <w:ind w:left="-720" w:right="-270" w:firstLine="540"/>
        <w:rPr>
          <w:sz w:val="16"/>
          <w:szCs w:val="16"/>
        </w:rPr>
      </w:pPr>
    </w:p>
    <w:p w:rsidR="00C03F41" w:rsidRPr="00EA0E72" w:rsidRDefault="00C03F41" w:rsidP="00C03F41">
      <w:pPr>
        <w:ind w:left="-720" w:right="-270" w:firstLine="540"/>
        <w:rPr>
          <w:sz w:val="16"/>
          <w:szCs w:val="16"/>
        </w:rPr>
      </w:pPr>
    </w:p>
    <w:p w:rsidR="008904C0" w:rsidRPr="00705459" w:rsidRDefault="008904C0" w:rsidP="008904C0">
      <w:pPr>
        <w:ind w:left="-720" w:right="-270" w:firstLine="540"/>
        <w:rPr>
          <w:b/>
          <w:u w:val="single"/>
        </w:rPr>
      </w:pPr>
      <w:r w:rsidRPr="00705459">
        <w:rPr>
          <w:b/>
          <w:u w:val="single"/>
        </w:rPr>
        <w:t>COURSE DESCRIPTIONS</w:t>
      </w:r>
    </w:p>
    <w:p w:rsidR="008904C0" w:rsidRPr="00BE0AAD" w:rsidRDefault="008904C0" w:rsidP="008904C0">
      <w:pPr>
        <w:ind w:left="-720" w:right="-270" w:firstLine="540"/>
        <w:rPr>
          <w:b/>
          <w:sz w:val="16"/>
          <w:szCs w:val="16"/>
          <w:u w:val="single"/>
        </w:rPr>
      </w:pPr>
    </w:p>
    <w:p w:rsidR="008904C0" w:rsidRPr="00705459" w:rsidRDefault="008904C0" w:rsidP="008904C0">
      <w:pPr>
        <w:ind w:left="-720" w:right="-270" w:firstLine="540"/>
      </w:pPr>
      <w:r w:rsidRPr="00705459">
        <w:t>ENGL 1101:</w:t>
      </w:r>
    </w:p>
    <w:p w:rsidR="008904C0" w:rsidRPr="000533AB" w:rsidRDefault="008904C0" w:rsidP="008904C0">
      <w:pPr>
        <w:numPr>
          <w:ilvl w:val="0"/>
          <w:numId w:val="15"/>
        </w:numPr>
      </w:pPr>
      <w:r w:rsidRPr="002118BA">
        <w:t>A composition course focusing on skills required for effective writing in a variety of contexts, with emphasis on exposition, analysis, and argumentation</w:t>
      </w:r>
      <w:r>
        <w:t>,</w:t>
      </w:r>
      <w:r w:rsidRPr="002118BA">
        <w:t xml:space="preserve"> and including the use of research </w:t>
      </w:r>
      <w:r w:rsidRPr="002118BA">
        <w:lastRenderedPageBreak/>
        <w:t>skills</w:t>
      </w:r>
      <w:r>
        <w:t xml:space="preserve">.  </w:t>
      </w:r>
      <w:r w:rsidRPr="002118BA">
        <w:t>Students must be placed</w:t>
      </w:r>
      <w:r>
        <w:t xml:space="preserve"> in ENGL 1101 by their advisor.  </w:t>
      </w:r>
      <w:r w:rsidRPr="000533AB">
        <w:t>In order to be eligible to enroll in English 1101, students must have completed or must have been exempted from Learning Support courses in Reading and English</w:t>
      </w:r>
    </w:p>
    <w:p w:rsidR="008904C0" w:rsidRDefault="008904C0" w:rsidP="008904C0">
      <w:pPr>
        <w:numPr>
          <w:ilvl w:val="0"/>
          <w:numId w:val="3"/>
        </w:numPr>
        <w:tabs>
          <w:tab w:val="clear" w:pos="0"/>
        </w:tabs>
        <w:ind w:left="540" w:right="-270" w:hanging="180"/>
        <w:jc w:val="both"/>
      </w:pPr>
      <w:r>
        <w:t xml:space="preserve">   </w:t>
      </w:r>
      <w:r w:rsidRPr="00E96853">
        <w:t xml:space="preserve">A grade of </w:t>
      </w:r>
      <w:r w:rsidRPr="00C50769">
        <w:rPr>
          <w:b/>
        </w:rPr>
        <w:t>“D”</w:t>
      </w:r>
      <w:r w:rsidRPr="00E96853">
        <w:t xml:space="preserve"> in ENGL 1101 is a fail, meaning you did not earn a grade of 70 or above.  A “</w:t>
      </w:r>
      <w:r w:rsidRPr="00C50769">
        <w:rPr>
          <w:b/>
        </w:rPr>
        <w:t>D</w:t>
      </w:r>
      <w:r w:rsidRPr="00E96853">
        <w:t>”</w:t>
      </w:r>
      <w:r>
        <w:t xml:space="preserve"> </w:t>
      </w:r>
    </w:p>
    <w:p w:rsidR="008904C0" w:rsidRDefault="008904C0" w:rsidP="008904C0">
      <w:pPr>
        <w:ind w:left="360" w:right="-270"/>
        <w:jc w:val="both"/>
      </w:pPr>
      <w:r>
        <w:t xml:space="preserve"> </w:t>
      </w:r>
      <w:r w:rsidRPr="00E96853">
        <w:t xml:space="preserve"> </w:t>
      </w:r>
      <w:r>
        <w:t xml:space="preserve">    </w:t>
      </w:r>
      <w:r w:rsidRPr="00E96853">
        <w:t xml:space="preserve">will not transfer for credit to any other academic institution and will require you to retake and pass </w:t>
      </w:r>
    </w:p>
    <w:p w:rsidR="008904C0" w:rsidRDefault="008904C0" w:rsidP="008904C0">
      <w:pPr>
        <w:ind w:left="360" w:right="-270"/>
        <w:jc w:val="both"/>
      </w:pPr>
      <w:r>
        <w:t xml:space="preserve">     </w:t>
      </w:r>
      <w:r w:rsidRPr="00E96853">
        <w:t>1101</w:t>
      </w:r>
      <w:r>
        <w:t>.</w:t>
      </w:r>
      <w:r w:rsidRPr="00E96853">
        <w:t xml:space="preserve"> </w:t>
      </w:r>
      <w:r w:rsidR="00495B5C">
        <w:t xml:space="preserve"> </w:t>
      </w:r>
      <w:r>
        <w:t>I</w:t>
      </w:r>
      <w:r w:rsidRPr="00E96853">
        <w:t>n order to receive credit for the course and advance to ENGL 1102</w:t>
      </w:r>
      <w:r>
        <w:t xml:space="preserve">, you must demonstrate </w:t>
      </w:r>
    </w:p>
    <w:p w:rsidR="008904C0" w:rsidRPr="00E96853" w:rsidRDefault="008904C0" w:rsidP="008904C0">
      <w:pPr>
        <w:ind w:left="360" w:right="-270"/>
        <w:jc w:val="both"/>
      </w:pPr>
      <w:r>
        <w:t xml:space="preserve">     ability to do 1102-level work. </w:t>
      </w:r>
    </w:p>
    <w:p w:rsidR="00C03F41" w:rsidRDefault="00C03F41" w:rsidP="00C56BBD">
      <w:pPr>
        <w:ind w:left="-720" w:right="-270" w:firstLine="540"/>
        <w:jc w:val="both"/>
        <w:rPr>
          <w:sz w:val="16"/>
          <w:szCs w:val="16"/>
        </w:rPr>
      </w:pPr>
    </w:p>
    <w:p w:rsidR="00C03F41" w:rsidRDefault="00C03F41" w:rsidP="00C03F41">
      <w:pPr>
        <w:ind w:left="-720" w:right="-270" w:firstLine="540"/>
        <w:rPr>
          <w:b/>
          <w:u w:val="single"/>
        </w:rPr>
      </w:pPr>
      <w:r w:rsidRPr="00375D22">
        <w:rPr>
          <w:b/>
          <w:u w:val="single"/>
        </w:rPr>
        <w:t>COURSE OBJECTIVES</w:t>
      </w:r>
    </w:p>
    <w:p w:rsidR="00C03F41" w:rsidRPr="00BE0AAD" w:rsidRDefault="00C03F41" w:rsidP="00C03F41">
      <w:pPr>
        <w:ind w:left="-720" w:right="-270" w:firstLine="540"/>
        <w:rPr>
          <w:sz w:val="16"/>
          <w:szCs w:val="16"/>
        </w:rPr>
      </w:pPr>
    </w:p>
    <w:p w:rsidR="00C03F41" w:rsidRDefault="00C03F41" w:rsidP="00C03F41">
      <w:pPr>
        <w:ind w:left="-180" w:right="-270"/>
      </w:pPr>
      <w:r>
        <w:t>English 1101</w:t>
      </w:r>
      <w:r w:rsidRPr="00705459">
        <w:t xml:space="preserve">is designed to teach students to use the </w:t>
      </w:r>
      <w:r w:rsidR="00A9524D">
        <w:rPr>
          <w:b/>
        </w:rPr>
        <w:t xml:space="preserve">Winning </w:t>
      </w:r>
      <w:r w:rsidR="00A9524D" w:rsidRPr="003E185A">
        <w:rPr>
          <w:b/>
        </w:rPr>
        <w:t>Writing Process</w:t>
      </w:r>
      <w:r w:rsidR="00A9524D">
        <w:rPr>
          <w:b/>
        </w:rPr>
        <w:t xml:space="preserve">, </w:t>
      </w:r>
      <w:r w:rsidR="00A9524D" w:rsidRPr="00A9524D">
        <w:t>p. 1</w:t>
      </w:r>
      <w:r w:rsidR="004436D1">
        <w:t>, and</w:t>
      </w:r>
      <w:r w:rsidR="00A9524D" w:rsidRPr="003E185A">
        <w:rPr>
          <w:b/>
        </w:rPr>
        <w:t xml:space="preserve"> </w:t>
      </w:r>
      <w:r w:rsidRPr="00705459">
        <w:t xml:space="preserve">to produce unified, coherent, organized essays </w:t>
      </w:r>
      <w:r w:rsidR="00C04A5E">
        <w:t>free of</w:t>
      </w:r>
      <w:r w:rsidRPr="00705459">
        <w:t xml:space="preserve"> major errors in spelling, punctuation, grammar, and diction. Students are expected to think, read, and write with discrimination and understanding. </w:t>
      </w:r>
      <w:r>
        <w:t>Upo</w:t>
      </w:r>
      <w:r w:rsidRPr="00705459">
        <w:t>n completion of the course</w:t>
      </w:r>
      <w:r w:rsidR="009A7E9C">
        <w:t>:</w:t>
      </w:r>
      <w:r w:rsidRPr="00705459">
        <w:t xml:space="preserve"> </w:t>
      </w:r>
    </w:p>
    <w:p w:rsidR="009D2FF2" w:rsidRPr="001A5612" w:rsidRDefault="009D2FF2" w:rsidP="009D2FF2">
      <w:pPr>
        <w:numPr>
          <w:ilvl w:val="1"/>
          <w:numId w:val="2"/>
        </w:numPr>
      </w:pPr>
      <w:r w:rsidRPr="001A5612">
        <w:t>Students will be able to write simple, compound, complex, and complex</w:t>
      </w:r>
      <w:r w:rsidR="007B6785">
        <w:t>-</w:t>
      </w:r>
      <w:r w:rsidRPr="001A5612">
        <w:t>compound sentences in Standard English.</w:t>
      </w:r>
    </w:p>
    <w:p w:rsidR="009D2FF2" w:rsidRPr="001A5612" w:rsidRDefault="009D2FF2" w:rsidP="009D2FF2">
      <w:pPr>
        <w:numPr>
          <w:ilvl w:val="1"/>
          <w:numId w:val="2"/>
        </w:numPr>
      </w:pPr>
      <w:r w:rsidRPr="001A5612">
        <w:t xml:space="preserve">Students will be able to make their thinking visible by organizing a series of Standard English sentences into coherent, unified paragraphs. </w:t>
      </w:r>
    </w:p>
    <w:p w:rsidR="009D2FF2" w:rsidRPr="001A5612" w:rsidRDefault="009D2FF2" w:rsidP="009D2FF2">
      <w:pPr>
        <w:numPr>
          <w:ilvl w:val="1"/>
          <w:numId w:val="2"/>
        </w:numPr>
      </w:pPr>
      <w:r w:rsidRPr="001A5612">
        <w:t>Students will be able to use the stylistic conventions expected by an academic and professional audience.</w:t>
      </w:r>
    </w:p>
    <w:p w:rsidR="009D2FF2" w:rsidRPr="001A5612" w:rsidRDefault="009D2FF2" w:rsidP="009D2FF2">
      <w:pPr>
        <w:numPr>
          <w:ilvl w:val="1"/>
          <w:numId w:val="2"/>
        </w:numPr>
      </w:pPr>
      <w:r w:rsidRPr="001A5612">
        <w:t xml:space="preserve">Students will be able to cite the ideas and words of others using </w:t>
      </w:r>
      <w:r w:rsidR="005336E4">
        <w:t>the M.L.A.</w:t>
      </w:r>
      <w:r w:rsidRPr="001A5612">
        <w:t xml:space="preserve"> formal system </w:t>
      </w:r>
      <w:r w:rsidR="005336E4">
        <w:t>of</w:t>
      </w:r>
      <w:r w:rsidRPr="001A5612">
        <w:t xml:space="preserve"> style</w:t>
      </w:r>
      <w:r w:rsidR="00420037">
        <w:t xml:space="preserve"> and citing</w:t>
      </w:r>
      <w:r w:rsidRPr="001A5612">
        <w:t>.</w:t>
      </w:r>
    </w:p>
    <w:p w:rsidR="009D2FF2" w:rsidRPr="001A5612" w:rsidRDefault="009D2FF2" w:rsidP="009D2FF2">
      <w:pPr>
        <w:numPr>
          <w:ilvl w:val="1"/>
          <w:numId w:val="2"/>
        </w:numPr>
      </w:pPr>
      <w:r w:rsidRPr="001A5612">
        <w:lastRenderedPageBreak/>
        <w:t>Students will be able to articulate and use a set of strategies for creating, reading, comprehending, and analyzing a variety of electronic and traditional texts.</w:t>
      </w:r>
    </w:p>
    <w:p w:rsidR="00C57594" w:rsidRPr="00EA0E72" w:rsidRDefault="00C57594" w:rsidP="00C57594">
      <w:pPr>
        <w:ind w:left="-720" w:right="-270" w:firstLine="540"/>
        <w:rPr>
          <w:sz w:val="16"/>
          <w:szCs w:val="16"/>
        </w:rPr>
      </w:pPr>
    </w:p>
    <w:p w:rsidR="00C57594" w:rsidRPr="00705459" w:rsidRDefault="00C951E4" w:rsidP="00C57594">
      <w:pPr>
        <w:ind w:left="-720" w:right="-270" w:firstLine="540"/>
        <w:rPr>
          <w:b/>
          <w:u w:val="single"/>
        </w:rPr>
      </w:pPr>
      <w:r>
        <w:rPr>
          <w:b/>
          <w:u w:val="single"/>
        </w:rPr>
        <w:t>COURSE</w:t>
      </w:r>
      <w:r w:rsidR="00C57594" w:rsidRPr="00705459">
        <w:rPr>
          <w:b/>
          <w:u w:val="single"/>
        </w:rPr>
        <w:t xml:space="preserve"> REQUIREMENTS</w:t>
      </w:r>
    </w:p>
    <w:p w:rsidR="00C951E4" w:rsidRDefault="00C951E4" w:rsidP="00C57594">
      <w:pPr>
        <w:ind w:left="-720" w:right="-270" w:firstLine="540"/>
        <w:rPr>
          <w:b/>
          <w:sz w:val="16"/>
          <w:szCs w:val="16"/>
        </w:rPr>
      </w:pPr>
    </w:p>
    <w:p w:rsidR="00495B5C" w:rsidRDefault="00495B5C" w:rsidP="00495B5C">
      <w:pPr>
        <w:ind w:left="-180" w:right="-270"/>
        <w:jc w:val="both"/>
      </w:pPr>
      <w:r>
        <w:t xml:space="preserve">1.  </w:t>
      </w:r>
      <w:r w:rsidRPr="00705459">
        <w:t xml:space="preserve">Students will write </w:t>
      </w:r>
      <w:r w:rsidR="00B3234D">
        <w:t>8</w:t>
      </w:r>
      <w:r>
        <w:t xml:space="preserve"> </w:t>
      </w:r>
      <w:r w:rsidR="00B3234D">
        <w:t xml:space="preserve">papers (= 4 full-length essays </w:t>
      </w:r>
      <w:r w:rsidR="00D91ECA">
        <w:t xml:space="preserve">over assigned topics </w:t>
      </w:r>
      <w:r w:rsidR="00B3234D">
        <w:t>and 4 shorter "daily" papers over assigned readings)</w:t>
      </w:r>
      <w:r w:rsidRPr="00705459">
        <w:t xml:space="preserve">. </w:t>
      </w:r>
      <w:r>
        <w:t xml:space="preserve"> </w:t>
      </w:r>
      <w:r w:rsidRPr="00705459">
        <w:t xml:space="preserve">Assignments will include in-class </w:t>
      </w:r>
      <w:r>
        <w:t xml:space="preserve">discussion and </w:t>
      </w:r>
      <w:r w:rsidRPr="00705459">
        <w:t>response</w:t>
      </w:r>
      <w:r>
        <w:t xml:space="preserve">.  </w:t>
      </w:r>
      <w:r w:rsidRPr="00705459">
        <w:t xml:space="preserve">Students will participate in </w:t>
      </w:r>
      <w:r>
        <w:t xml:space="preserve">SSC </w:t>
      </w:r>
      <w:r w:rsidRPr="00705459">
        <w:t>workshops</w:t>
      </w:r>
      <w:r>
        <w:t xml:space="preserve">.  </w:t>
      </w:r>
      <w:r w:rsidRPr="00705459">
        <w:t xml:space="preserve">Because the development of writing skills is a process, work completed at the end of the semester </w:t>
      </w:r>
      <w:r>
        <w:t>should show definitive, positive growth</w:t>
      </w:r>
      <w:r w:rsidRPr="00705459">
        <w:t>.</w:t>
      </w:r>
      <w:r>
        <w:t xml:space="preserve">  Students will be responsible for 1</w:t>
      </w:r>
      <w:r w:rsidR="00B3234D">
        <w:t>1</w:t>
      </w:r>
      <w:r>
        <w:t xml:space="preserve"> "daily</w:t>
      </w:r>
      <w:r w:rsidR="007D338A">
        <w:t>"</w:t>
      </w:r>
      <w:r w:rsidR="00B3234D">
        <w:t xml:space="preserve"> quizzes over daily reading assignments, a Syllabus quiz, a Library Orientation quiz</w:t>
      </w:r>
      <w:r w:rsidR="00CD33F1">
        <w:t xml:space="preserve">, 2 in-class grammar exercises, a written comparison of one story's printed version versus its movie version, and </w:t>
      </w:r>
      <w:r w:rsidR="0093241A">
        <w:t xml:space="preserve">pre-prepared </w:t>
      </w:r>
      <w:r w:rsidR="00CD33F1">
        <w:t xml:space="preserve">discussion questions for a </w:t>
      </w:r>
      <w:r w:rsidR="00047974">
        <w:t xml:space="preserve">Q/A </w:t>
      </w:r>
      <w:r w:rsidR="00CD33F1">
        <w:t>class session with guest lecturer, Dr. Edward Whitelock</w:t>
      </w:r>
      <w:r>
        <w:t xml:space="preserve">.  </w:t>
      </w:r>
      <w:r w:rsidR="00550B89">
        <w:t>The g</w:t>
      </w:r>
      <w:r>
        <w:t xml:space="preserve">rammatical reviews and exercises </w:t>
      </w:r>
      <w:r w:rsidR="00550B89">
        <w:t>are</w:t>
      </w:r>
      <w:r>
        <w:t xml:space="preserve"> included to </w:t>
      </w:r>
      <w:r w:rsidR="004436D1">
        <w:t>facilitate</w:t>
      </w:r>
      <w:r>
        <w:t xml:space="preserve"> a</w:t>
      </w:r>
      <w:r w:rsidR="00CD33F1">
        <w:t xml:space="preserve"> </w:t>
      </w:r>
      <w:r>
        <w:t>college</w:t>
      </w:r>
      <w:r w:rsidR="0093241A">
        <w:t xml:space="preserve"> </w:t>
      </w:r>
      <w:r>
        <w:t xml:space="preserve">level knowledge of English grammar. </w:t>
      </w:r>
    </w:p>
    <w:p w:rsidR="00DE5FAD" w:rsidRDefault="00DE5FAD" w:rsidP="00C951E4">
      <w:pPr>
        <w:ind w:left="-180" w:right="-270"/>
        <w:jc w:val="both"/>
      </w:pPr>
    </w:p>
    <w:p w:rsidR="00707978" w:rsidRDefault="00495B5C" w:rsidP="00707978">
      <w:pPr>
        <w:ind w:left="-180" w:right="-270"/>
        <w:jc w:val="both"/>
      </w:pPr>
      <w:r>
        <w:t xml:space="preserve">2.  The </w:t>
      </w:r>
      <w:r w:rsidRPr="00E70A88">
        <w:rPr>
          <w:b/>
        </w:rPr>
        <w:t>F</w:t>
      </w:r>
      <w:r>
        <w:rPr>
          <w:b/>
        </w:rPr>
        <w:t>OUR</w:t>
      </w:r>
      <w:r w:rsidRPr="0059611D">
        <w:t xml:space="preserve"> </w:t>
      </w:r>
      <w:r>
        <w:t>essays will</w:t>
      </w:r>
      <w:r w:rsidRPr="0059611D">
        <w:t xml:space="preserve"> </w:t>
      </w:r>
      <w:r>
        <w:t>draw from</w:t>
      </w:r>
      <w:r w:rsidRPr="0059611D">
        <w:t xml:space="preserve"> the following rhetorical </w:t>
      </w:r>
      <w:r>
        <w:t>strategies</w:t>
      </w:r>
      <w:r w:rsidRPr="0059611D">
        <w:t xml:space="preserve">, either </w:t>
      </w:r>
      <w:r>
        <w:t>in</w:t>
      </w:r>
      <w:r w:rsidRPr="0059611D">
        <w:t xml:space="preserve"> singular mode </w:t>
      </w:r>
      <w:r>
        <w:t>o</w:t>
      </w:r>
      <w:r w:rsidRPr="0059611D">
        <w:t>r in some combination.</w:t>
      </w:r>
    </w:p>
    <w:p w:rsidR="00707978" w:rsidRPr="0059611D" w:rsidRDefault="00707978" w:rsidP="00707978">
      <w:pPr>
        <w:ind w:left="-180" w:right="-270"/>
        <w:jc w:val="both"/>
      </w:pPr>
      <w:r>
        <w:t xml:space="preserve">                </w:t>
      </w:r>
      <w:r w:rsidRPr="0059611D">
        <w:t>personal narration</w:t>
      </w:r>
    </w:p>
    <w:p w:rsidR="00707978" w:rsidRDefault="00707978" w:rsidP="00707978">
      <w:pPr>
        <w:ind w:right="-270" w:firstLine="540"/>
      </w:pPr>
      <w:r w:rsidRPr="0059611D">
        <w:tab/>
        <w:t xml:space="preserve"> comparison/contrast</w:t>
      </w:r>
      <w:r w:rsidRPr="0059611D">
        <w:tab/>
      </w:r>
      <w:r w:rsidRPr="0059611D">
        <w:tab/>
      </w:r>
    </w:p>
    <w:p w:rsidR="00707978" w:rsidRPr="0059611D" w:rsidRDefault="00707978" w:rsidP="00707978">
      <w:pPr>
        <w:ind w:right="-270" w:firstLine="720"/>
      </w:pPr>
      <w:r w:rsidRPr="0059611D">
        <w:t xml:space="preserve"> </w:t>
      </w:r>
      <w:r>
        <w:t>literary analysis</w:t>
      </w:r>
    </w:p>
    <w:p w:rsidR="00707978" w:rsidRDefault="00707978" w:rsidP="00707978">
      <w:pPr>
        <w:ind w:right="-270" w:firstLine="540"/>
      </w:pPr>
      <w:r>
        <w:tab/>
        <w:t xml:space="preserve"> documentation</w:t>
      </w:r>
      <w:r w:rsidRPr="0059611D">
        <w:tab/>
      </w:r>
      <w:r w:rsidRPr="0059611D">
        <w:tab/>
      </w:r>
    </w:p>
    <w:p w:rsidR="00707978" w:rsidRDefault="00707978" w:rsidP="00707978">
      <w:pPr>
        <w:ind w:right="-270" w:firstLine="720"/>
      </w:pPr>
      <w:r w:rsidRPr="0059611D">
        <w:t xml:space="preserve"> argumentation</w:t>
      </w:r>
    </w:p>
    <w:p w:rsidR="00C57594" w:rsidRPr="00EA0E72" w:rsidRDefault="00C57594" w:rsidP="00C57594">
      <w:pPr>
        <w:ind w:left="-720" w:right="-270" w:firstLine="540"/>
        <w:rPr>
          <w:sz w:val="16"/>
          <w:szCs w:val="16"/>
        </w:rPr>
      </w:pPr>
    </w:p>
    <w:p w:rsidR="00C57594" w:rsidRPr="00705459" w:rsidRDefault="00C57594" w:rsidP="00C57594">
      <w:pPr>
        <w:ind w:left="-720" w:right="-270" w:firstLine="540"/>
        <w:rPr>
          <w:b/>
          <w:u w:val="single"/>
        </w:rPr>
      </w:pPr>
      <w:r w:rsidRPr="00705459">
        <w:rPr>
          <w:b/>
          <w:u w:val="single"/>
        </w:rPr>
        <w:t>EVALUATION SYSTEM AND GRADING STANDARDS</w:t>
      </w:r>
    </w:p>
    <w:p w:rsidR="00C57594" w:rsidRPr="00EA0E72" w:rsidRDefault="00C57594" w:rsidP="00C57594">
      <w:pPr>
        <w:ind w:left="-720" w:right="-270" w:firstLine="540"/>
        <w:rPr>
          <w:sz w:val="16"/>
          <w:szCs w:val="16"/>
        </w:rPr>
      </w:pPr>
    </w:p>
    <w:p w:rsidR="00C57594" w:rsidRDefault="00C57594" w:rsidP="00C57594">
      <w:pPr>
        <w:ind w:left="-720" w:right="-270" w:firstLine="540"/>
        <w:rPr>
          <w:u w:val="single"/>
        </w:rPr>
      </w:pPr>
      <w:r w:rsidRPr="00705459">
        <w:rPr>
          <w:u w:val="single"/>
        </w:rPr>
        <w:t>Basic Requirements</w:t>
      </w:r>
    </w:p>
    <w:p w:rsidR="00716F9E" w:rsidRPr="00705459" w:rsidRDefault="00716F9E" w:rsidP="00C57594">
      <w:pPr>
        <w:ind w:left="-720" w:right="-270" w:firstLine="540"/>
        <w:rPr>
          <w:u w:val="single"/>
        </w:rPr>
      </w:pPr>
    </w:p>
    <w:p w:rsidR="00C57594" w:rsidRDefault="00DE5FAD" w:rsidP="00C57594">
      <w:pPr>
        <w:ind w:left="-720" w:right="-270" w:firstLine="540"/>
      </w:pPr>
      <w:r>
        <w:t>The</w:t>
      </w:r>
      <w:r w:rsidR="00C57594" w:rsidRPr="00705459">
        <w:t xml:space="preserve"> student must:</w:t>
      </w:r>
    </w:p>
    <w:p w:rsidR="0088509A" w:rsidRDefault="00AB7CEE" w:rsidP="00B75F08">
      <w:pPr>
        <w:numPr>
          <w:ilvl w:val="0"/>
          <w:numId w:val="5"/>
        </w:numPr>
        <w:tabs>
          <w:tab w:val="num" w:pos="-360"/>
          <w:tab w:val="num" w:pos="180"/>
        </w:tabs>
        <w:ind w:left="-180" w:right="-270" w:firstLine="0"/>
      </w:pPr>
      <w:r>
        <w:t>C</w:t>
      </w:r>
      <w:r w:rsidR="00C57594" w:rsidRPr="00705459">
        <w:t>omplete all reading and writing assignments in a timely manner</w:t>
      </w:r>
      <w:r w:rsidR="00DE5FAD">
        <w:t xml:space="preserve"> </w:t>
      </w:r>
      <w:r w:rsidR="00B75F08">
        <w:t>in accordance</w:t>
      </w:r>
      <w:r w:rsidR="0088509A">
        <w:t xml:space="preserve"> </w:t>
      </w:r>
      <w:r w:rsidR="00B75F08">
        <w:t xml:space="preserve">with due </w:t>
      </w:r>
      <w:r w:rsidR="00C57594" w:rsidRPr="00705459">
        <w:t>dates</w:t>
      </w:r>
      <w:r w:rsidR="00C57594">
        <w:t xml:space="preserve"> </w:t>
      </w:r>
      <w:r w:rsidR="00B94A9E">
        <w:t>delineated</w:t>
      </w:r>
      <w:r w:rsidR="00C57594">
        <w:t xml:space="preserve"> </w:t>
      </w:r>
    </w:p>
    <w:p w:rsidR="00C57594" w:rsidRPr="00705459" w:rsidRDefault="0088509A" w:rsidP="0088509A">
      <w:pPr>
        <w:tabs>
          <w:tab w:val="num" w:pos="180"/>
          <w:tab w:val="num" w:pos="5580"/>
        </w:tabs>
        <w:ind w:left="-180" w:right="-270"/>
      </w:pPr>
      <w:r>
        <w:t xml:space="preserve">      </w:t>
      </w:r>
      <w:r w:rsidR="00C57594">
        <w:t xml:space="preserve">in </w:t>
      </w:r>
      <w:r w:rsidR="00B94A9E">
        <w:t xml:space="preserve">the </w:t>
      </w:r>
      <w:r w:rsidR="00C57594">
        <w:t>syllabus</w:t>
      </w:r>
    </w:p>
    <w:p w:rsidR="00C57594" w:rsidRPr="00705459" w:rsidRDefault="00AB7CEE" w:rsidP="00C57594">
      <w:pPr>
        <w:numPr>
          <w:ilvl w:val="0"/>
          <w:numId w:val="5"/>
        </w:numPr>
        <w:tabs>
          <w:tab w:val="num" w:pos="-360"/>
          <w:tab w:val="num" w:pos="180"/>
        </w:tabs>
        <w:ind w:left="-720" w:right="-270" w:firstLine="540"/>
      </w:pPr>
      <w:r>
        <w:t>P</w:t>
      </w:r>
      <w:r w:rsidR="00C57594" w:rsidRPr="00705459">
        <w:t xml:space="preserve">articipate in </w:t>
      </w:r>
      <w:r w:rsidR="00C57594">
        <w:t xml:space="preserve">SSC </w:t>
      </w:r>
      <w:r w:rsidR="005C7847">
        <w:t>workshops and conferences</w:t>
      </w:r>
    </w:p>
    <w:p w:rsidR="00C57594" w:rsidRPr="00705459" w:rsidRDefault="00AB7CEE" w:rsidP="00C57594">
      <w:pPr>
        <w:numPr>
          <w:ilvl w:val="0"/>
          <w:numId w:val="5"/>
        </w:numPr>
        <w:tabs>
          <w:tab w:val="num" w:pos="-360"/>
          <w:tab w:val="num" w:pos="180"/>
        </w:tabs>
        <w:ind w:left="-720" w:right="-270" w:firstLine="540"/>
      </w:pPr>
      <w:r>
        <w:t>P</w:t>
      </w:r>
      <w:r w:rsidR="00C57594" w:rsidRPr="00705459">
        <w:t xml:space="preserve">rovide classmates with constructive and thoughtful </w:t>
      </w:r>
      <w:r w:rsidR="005C7847">
        <w:t>feedback</w:t>
      </w:r>
    </w:p>
    <w:p w:rsidR="00C57594" w:rsidRPr="00705459" w:rsidRDefault="00AB7CEE" w:rsidP="00C57594">
      <w:pPr>
        <w:numPr>
          <w:ilvl w:val="0"/>
          <w:numId w:val="5"/>
        </w:numPr>
        <w:tabs>
          <w:tab w:val="num" w:pos="-360"/>
          <w:tab w:val="num" w:pos="180"/>
        </w:tabs>
        <w:ind w:left="-720" w:right="-270" w:firstLine="540"/>
      </w:pPr>
      <w:r>
        <w:t>A</w:t>
      </w:r>
      <w:r w:rsidR="00C57594" w:rsidRPr="00705459">
        <w:t>ctively participate in class d</w:t>
      </w:r>
      <w:r w:rsidR="005C7847">
        <w:t xml:space="preserve">iscussions and </w:t>
      </w:r>
      <w:r w:rsidR="00552E9D">
        <w:t>assignments</w:t>
      </w:r>
    </w:p>
    <w:p w:rsidR="000C21BD" w:rsidRDefault="000C21BD" w:rsidP="00687A72">
      <w:pPr>
        <w:rPr>
          <w:b/>
        </w:rPr>
      </w:pPr>
    </w:p>
    <w:p w:rsidR="00F27BF9" w:rsidRDefault="00866C2F" w:rsidP="00F27BF9">
      <w:pPr>
        <w:ind w:left="-720" w:right="-270" w:firstLine="540"/>
        <w:rPr>
          <w:rFonts w:ascii="Georgia" w:hAnsi="Georgia"/>
          <w:u w:val="single"/>
        </w:rPr>
      </w:pPr>
      <w:r w:rsidRPr="003B37BC">
        <w:rPr>
          <w:rFonts w:ascii="Georgia" w:hAnsi="Georgia"/>
          <w:u w:val="single"/>
        </w:rPr>
        <w:t>Grad</w:t>
      </w:r>
      <w:r w:rsidR="000C21BD">
        <w:rPr>
          <w:rFonts w:ascii="Georgia" w:hAnsi="Georgia"/>
          <w:u w:val="single"/>
        </w:rPr>
        <w:t>ing of essays</w:t>
      </w:r>
    </w:p>
    <w:p w:rsidR="00CC20F1" w:rsidRDefault="00CC20F1" w:rsidP="00866C2F">
      <w:pPr>
        <w:ind w:left="-180" w:right="-270"/>
      </w:pPr>
    </w:p>
    <w:p w:rsidR="00866C2F" w:rsidRDefault="00866C2F" w:rsidP="00866C2F">
      <w:pPr>
        <w:ind w:left="-180" w:right="-270"/>
      </w:pPr>
      <w:r w:rsidRPr="00375D22">
        <w:t xml:space="preserve">Essays will be graded </w:t>
      </w:r>
      <w:r w:rsidR="00F27BF9">
        <w:t xml:space="preserve">on the basis of </w:t>
      </w:r>
      <w:r w:rsidR="002F001A">
        <w:t xml:space="preserve">MLA </w:t>
      </w:r>
      <w:r w:rsidR="00F27BF9" w:rsidRPr="00F27BF9">
        <w:t>citing, subject/verb agreement, pronoun/antecedent agreement, conciseness, clarity</w:t>
      </w:r>
      <w:r w:rsidR="00F27BF9">
        <w:t xml:space="preserve"> and </w:t>
      </w:r>
      <w:r w:rsidR="00F27BF9" w:rsidRPr="00F27BF9">
        <w:t>sentence structure, sentence length, punctuation, thesis</w:t>
      </w:r>
      <w:r w:rsidR="00F27BF9">
        <w:rPr>
          <w:rFonts w:ascii="Verdana" w:hAnsi="Verdana"/>
        </w:rPr>
        <w:t xml:space="preserve"> </w:t>
      </w:r>
      <w:r w:rsidR="00F27BF9" w:rsidRPr="00F27BF9">
        <w:t xml:space="preserve">statement, topic sentences, </w:t>
      </w:r>
      <w:r w:rsidR="00115E9E">
        <w:t>concluding summary</w:t>
      </w:r>
      <w:r w:rsidR="00F27BF9" w:rsidRPr="00F27BF9">
        <w:t>, and the “Thou Shalt Not” terms.</w:t>
      </w:r>
      <w:r w:rsidR="00F27BF9">
        <w:t xml:space="preserve">  </w:t>
      </w:r>
      <w:r>
        <w:t>Written</w:t>
      </w:r>
      <w:r w:rsidRPr="00375D22">
        <w:t xml:space="preserve"> </w:t>
      </w:r>
      <w:r>
        <w:t>evaluations</w:t>
      </w:r>
      <w:r w:rsidRPr="00375D22">
        <w:t xml:space="preserve"> </w:t>
      </w:r>
      <w:r w:rsidR="00AE7DF4">
        <w:t xml:space="preserve">of the essay </w:t>
      </w:r>
      <w:r>
        <w:t>by</w:t>
      </w:r>
      <w:r w:rsidRPr="00375D22">
        <w:t xml:space="preserve"> the instructor </w:t>
      </w:r>
      <w:r>
        <w:t>will facilitate</w:t>
      </w:r>
      <w:r w:rsidRPr="00375D22">
        <w:t xml:space="preserve"> competent writ</w:t>
      </w:r>
      <w:r>
        <w:t>ing</w:t>
      </w:r>
      <w:r w:rsidRPr="00375D22">
        <w:t xml:space="preserve">. </w:t>
      </w:r>
      <w:r>
        <w:t xml:space="preserve"> </w:t>
      </w:r>
      <w:r w:rsidRPr="00375D22">
        <w:t>Graded papers will carry a numerical grade of 0-</w:t>
      </w:r>
      <w:r>
        <w:t>100</w:t>
      </w:r>
      <w:r w:rsidRPr="00375D22">
        <w:t>.</w:t>
      </w:r>
    </w:p>
    <w:p w:rsidR="00E30D82" w:rsidRDefault="00E30D82" w:rsidP="00866C2F">
      <w:pPr>
        <w:ind w:left="-180" w:right="-270"/>
      </w:pPr>
    </w:p>
    <w:p w:rsidR="009E259F" w:rsidRPr="009E259F" w:rsidRDefault="009E259F" w:rsidP="00866C2F">
      <w:pPr>
        <w:ind w:left="-720" w:right="-270" w:firstLine="540"/>
        <w:rPr>
          <w:rFonts w:ascii="Verdana" w:hAnsi="Verdana"/>
          <w:u w:val="single"/>
        </w:rPr>
      </w:pPr>
      <w:r w:rsidRPr="009E259F">
        <w:rPr>
          <w:rFonts w:ascii="Verdana" w:hAnsi="Verdana"/>
          <w:u w:val="single"/>
        </w:rPr>
        <w:t>Letter Grade Equivalents</w:t>
      </w:r>
    </w:p>
    <w:p w:rsidR="009E259F" w:rsidRDefault="009E259F" w:rsidP="00866C2F">
      <w:pPr>
        <w:ind w:left="-720" w:right="-270" w:firstLine="540"/>
      </w:pPr>
    </w:p>
    <w:p w:rsidR="00866C2F" w:rsidRPr="00375D22" w:rsidRDefault="00866C2F" w:rsidP="00866C2F">
      <w:pPr>
        <w:ind w:left="-720" w:right="-270" w:firstLine="540"/>
      </w:pPr>
      <w:r>
        <w:t>90-100</w:t>
      </w:r>
      <w:r w:rsidRPr="00375D22">
        <w:t xml:space="preserve"> = A</w:t>
      </w:r>
    </w:p>
    <w:p w:rsidR="00866C2F" w:rsidRPr="00375D22" w:rsidRDefault="00866C2F" w:rsidP="00866C2F">
      <w:pPr>
        <w:ind w:left="-720" w:right="-270" w:firstLine="540"/>
      </w:pPr>
      <w:r>
        <w:t xml:space="preserve">80-89  </w:t>
      </w:r>
      <w:r w:rsidRPr="00375D22">
        <w:t xml:space="preserve"> = B</w:t>
      </w:r>
    </w:p>
    <w:p w:rsidR="00866C2F" w:rsidRPr="00375D22" w:rsidRDefault="00866C2F" w:rsidP="00866C2F">
      <w:pPr>
        <w:ind w:left="-720" w:right="-270" w:firstLine="540"/>
      </w:pPr>
      <w:r>
        <w:t xml:space="preserve">70-79  </w:t>
      </w:r>
      <w:r w:rsidRPr="00375D22">
        <w:t xml:space="preserve"> = C</w:t>
      </w:r>
    </w:p>
    <w:p w:rsidR="00866C2F" w:rsidRPr="00375D22" w:rsidRDefault="00866C2F" w:rsidP="00866C2F">
      <w:pPr>
        <w:ind w:left="-720" w:right="-270" w:firstLine="540"/>
      </w:pPr>
      <w:r>
        <w:t xml:space="preserve">60-69  </w:t>
      </w:r>
      <w:r w:rsidRPr="00375D22">
        <w:t xml:space="preserve"> = D</w:t>
      </w:r>
    </w:p>
    <w:p w:rsidR="00866C2F" w:rsidRPr="00375D22" w:rsidRDefault="00866C2F" w:rsidP="00866C2F">
      <w:pPr>
        <w:ind w:left="-720" w:right="-270" w:firstLine="540"/>
      </w:pPr>
      <w:r>
        <w:t>Below 60</w:t>
      </w:r>
      <w:r w:rsidRPr="00375D22">
        <w:t xml:space="preserve"> = F</w:t>
      </w:r>
    </w:p>
    <w:p w:rsidR="00866C2F" w:rsidRDefault="00866C2F" w:rsidP="00866C2F">
      <w:pPr>
        <w:ind w:left="-720" w:right="-270" w:firstLine="540"/>
        <w:rPr>
          <w:sz w:val="16"/>
          <w:szCs w:val="16"/>
        </w:rPr>
      </w:pPr>
    </w:p>
    <w:p w:rsidR="00DF5BAD" w:rsidRPr="009E259F" w:rsidRDefault="00DF5BAD" w:rsidP="00DF5BAD">
      <w:pPr>
        <w:ind w:left="-720" w:right="-270" w:firstLine="540"/>
        <w:rPr>
          <w:rFonts w:ascii="Verdana" w:hAnsi="Verdana"/>
          <w:u w:val="single"/>
        </w:rPr>
      </w:pPr>
      <w:r w:rsidRPr="009E259F">
        <w:rPr>
          <w:rFonts w:ascii="Verdana" w:hAnsi="Verdana"/>
          <w:u w:val="single"/>
        </w:rPr>
        <w:t>Percentage breakdown of grade</w:t>
      </w:r>
    </w:p>
    <w:p w:rsidR="00DF5BAD" w:rsidRPr="000C21BD" w:rsidRDefault="00DF5BAD" w:rsidP="00DF5BAD">
      <w:pPr>
        <w:ind w:left="-720" w:right="-270" w:firstLine="540"/>
        <w:rPr>
          <w:sz w:val="16"/>
          <w:szCs w:val="16"/>
          <w:u w:val="single"/>
        </w:rPr>
      </w:pPr>
    </w:p>
    <w:p w:rsidR="00DF5BAD" w:rsidRPr="00705459" w:rsidRDefault="00DF5BAD" w:rsidP="00DF5BAD">
      <w:pPr>
        <w:ind w:left="-720" w:right="-270" w:firstLine="540"/>
      </w:pPr>
      <w:r>
        <w:t>Essay # 1</w:t>
      </w:r>
      <w:r>
        <w:tab/>
        <w:t>10%</w:t>
      </w:r>
      <w:r>
        <w:tab/>
      </w:r>
      <w:r>
        <w:tab/>
      </w:r>
      <w:r>
        <w:tab/>
      </w:r>
      <w:r>
        <w:tab/>
        <w:t xml:space="preserve">Essay # 4/Final exam </w:t>
      </w:r>
      <w:r>
        <w:tab/>
      </w:r>
      <w:r>
        <w:tab/>
      </w:r>
      <w:r>
        <w:tab/>
        <w:t>1</w:t>
      </w:r>
      <w:r w:rsidRPr="00705459">
        <w:t>0%</w:t>
      </w:r>
    </w:p>
    <w:p w:rsidR="00DF5BAD" w:rsidRPr="00705459" w:rsidRDefault="00DF5BAD" w:rsidP="00DF5BAD">
      <w:pPr>
        <w:ind w:left="-720" w:right="-270" w:firstLine="540"/>
      </w:pPr>
      <w:r>
        <w:lastRenderedPageBreak/>
        <w:t>Essay # 2</w:t>
      </w:r>
      <w:r>
        <w:tab/>
        <w:t>10%</w:t>
      </w:r>
      <w:r>
        <w:tab/>
      </w:r>
      <w:r>
        <w:tab/>
      </w:r>
      <w:r>
        <w:tab/>
      </w:r>
      <w:r>
        <w:tab/>
        <w:t>Daily exercises (quizzes/papers,</w:t>
      </w:r>
      <w:r>
        <w:tab/>
      </w:r>
    </w:p>
    <w:p w:rsidR="00DF5BAD" w:rsidRPr="00705459" w:rsidRDefault="00DF5BAD" w:rsidP="00DF5BAD">
      <w:pPr>
        <w:ind w:left="-720" w:right="-270" w:firstLine="540"/>
      </w:pPr>
      <w:r>
        <w:t>Essay # 3</w:t>
      </w:r>
      <w:r>
        <w:tab/>
        <w:t>20%</w:t>
      </w:r>
      <w:r>
        <w:tab/>
      </w:r>
      <w:r>
        <w:tab/>
      </w:r>
      <w:r>
        <w:tab/>
      </w:r>
      <w:r>
        <w:tab/>
        <w:t xml:space="preserve">    in-class performance)</w:t>
      </w:r>
      <w:r>
        <w:tab/>
      </w:r>
      <w:r>
        <w:tab/>
        <w:t>40%</w:t>
      </w:r>
      <w:r>
        <w:tab/>
      </w:r>
      <w:r>
        <w:tab/>
      </w:r>
    </w:p>
    <w:p w:rsidR="00DF5BAD" w:rsidRDefault="00DF5BAD" w:rsidP="00DF5BAD">
      <w:pPr>
        <w:ind w:left="-720" w:right="-270" w:firstLine="540"/>
      </w:pPr>
      <w:r>
        <w:tab/>
      </w:r>
      <w:r>
        <w:tab/>
      </w:r>
      <w:r>
        <w:tab/>
      </w:r>
      <w:r>
        <w:tab/>
      </w:r>
      <w:r>
        <w:tab/>
      </w:r>
      <w:r>
        <w:tab/>
      </w:r>
      <w:r>
        <w:tab/>
        <w:t>Comprehensive grammar exam</w:t>
      </w:r>
      <w:r>
        <w:tab/>
        <w:t>10%</w:t>
      </w:r>
    </w:p>
    <w:p w:rsidR="00866C2F" w:rsidRDefault="00866C2F" w:rsidP="00866C2F">
      <w:pPr>
        <w:ind w:left="-720" w:right="-270" w:firstLine="540"/>
      </w:pPr>
    </w:p>
    <w:p w:rsidR="00866C2F" w:rsidRPr="00705459" w:rsidRDefault="00866C2F" w:rsidP="00E67EA0">
      <w:pPr>
        <w:ind w:left="-180" w:right="-270"/>
        <w:jc w:val="both"/>
      </w:pPr>
      <w:r>
        <w:t xml:space="preserve">All grades will be available on </w:t>
      </w:r>
      <w:r>
        <w:rPr>
          <w:b/>
        </w:rPr>
        <w:t>ENGRADE</w:t>
      </w:r>
      <w:r>
        <w:t xml:space="preserve"> </w:t>
      </w:r>
      <w:r w:rsidRPr="005E7234">
        <w:t>(</w:t>
      </w:r>
      <w:hyperlink r:id="rId11" w:history="1">
        <w:r w:rsidRPr="005E7234">
          <w:rPr>
            <w:rStyle w:val="Hyperlink"/>
          </w:rPr>
          <w:t>www.engrade.com</w:t>
        </w:r>
      </w:hyperlink>
      <w:r w:rsidRPr="005E7234">
        <w:t>)</w:t>
      </w:r>
      <w:r>
        <w:t xml:space="preserve">.  </w:t>
      </w:r>
      <w:r w:rsidRPr="00A22DEC">
        <w:rPr>
          <w:b/>
        </w:rPr>
        <w:t>ENGRADE</w:t>
      </w:r>
      <w:r>
        <w:t xml:space="preserve"> access codes will be available to students early in the semester.  It is the student’s responsibility to keep track of academic grades via </w:t>
      </w:r>
      <w:r>
        <w:rPr>
          <w:b/>
        </w:rPr>
        <w:t>ENGRADE</w:t>
      </w:r>
      <w:r>
        <w:t>.</w:t>
      </w:r>
    </w:p>
    <w:p w:rsidR="00866C2F" w:rsidRPr="00EA0E72" w:rsidRDefault="00866C2F" w:rsidP="00866C2F">
      <w:pPr>
        <w:ind w:left="-720" w:right="-270" w:firstLine="540"/>
        <w:rPr>
          <w:sz w:val="16"/>
          <w:szCs w:val="16"/>
        </w:rPr>
      </w:pPr>
    </w:p>
    <w:p w:rsidR="00866C2F" w:rsidRDefault="00866C2F" w:rsidP="006F3E2D">
      <w:pPr>
        <w:ind w:left="-180" w:right="-270"/>
        <w:jc w:val="both"/>
      </w:pPr>
      <w:r w:rsidRPr="00705459">
        <w:rPr>
          <w:u w:val="single"/>
        </w:rPr>
        <w:t xml:space="preserve">Perfect Attendance </w:t>
      </w:r>
      <w:r w:rsidRPr="00375D22">
        <w:t>–</w:t>
      </w:r>
      <w:r w:rsidR="00AA4E8F">
        <w:t xml:space="preserve"> five points will be added to your </w:t>
      </w:r>
      <w:r w:rsidR="00512F38" w:rsidRPr="00512F38">
        <w:rPr>
          <w:b/>
        </w:rPr>
        <w:t>FINAL</w:t>
      </w:r>
      <w:r w:rsidR="00AA4E8F">
        <w:t xml:space="preserve"> </w:t>
      </w:r>
      <w:r w:rsidR="0090029B">
        <w:t xml:space="preserve">grade for perfect attendance.  </w:t>
      </w:r>
      <w:r>
        <w:t xml:space="preserve">Because this is a free gift, that is, a student who does not receive these points is in no way being </w:t>
      </w:r>
      <w:r w:rsidRPr="006148AC">
        <w:rPr>
          <w:b/>
        </w:rPr>
        <w:t>PUNISHED</w:t>
      </w:r>
      <w:r>
        <w:rPr>
          <w:b/>
        </w:rPr>
        <w:t xml:space="preserve"> </w:t>
      </w:r>
      <w:r>
        <w:t xml:space="preserve">by </w:t>
      </w:r>
      <w:r w:rsidR="00552E9D">
        <w:t>tak</w:t>
      </w:r>
      <w:r>
        <w:t xml:space="preserve">ing </w:t>
      </w:r>
      <w:r w:rsidR="00552E9D">
        <w:t xml:space="preserve">from him </w:t>
      </w:r>
      <w:r>
        <w:t>something earned</w:t>
      </w:r>
      <w:r w:rsidR="00552E9D">
        <w:t>,</w:t>
      </w:r>
      <w:r>
        <w:t xml:space="preserve"> there will be no exceptions – a miss is a miss.   </w:t>
      </w:r>
    </w:p>
    <w:p w:rsidR="00866C2F" w:rsidRDefault="00866C2F" w:rsidP="00866C2F">
      <w:pPr>
        <w:ind w:left="-180" w:right="-270"/>
        <w:rPr>
          <w:u w:val="single"/>
        </w:rPr>
      </w:pPr>
    </w:p>
    <w:p w:rsidR="00A9049D" w:rsidRPr="00D1333D" w:rsidRDefault="00A9049D" w:rsidP="00A9049D">
      <w:pPr>
        <w:ind w:left="-180" w:right="-270"/>
        <w:jc w:val="both"/>
        <w:rPr>
          <w:u w:val="single"/>
        </w:rPr>
      </w:pPr>
      <w:r>
        <w:rPr>
          <w:u w:val="single"/>
        </w:rPr>
        <w:t xml:space="preserve">SSC Workshops and Tutorial Participation </w:t>
      </w:r>
      <w:r w:rsidRPr="00360E3B">
        <w:t>–</w:t>
      </w:r>
      <w:r>
        <w:t xml:space="preserve"> </w:t>
      </w:r>
      <w:r w:rsidR="001F74FE">
        <w:t xml:space="preserve">up to </w:t>
      </w:r>
      <w:r>
        <w:t xml:space="preserve">ten points will be added to the grade of any </w:t>
      </w:r>
      <w:r w:rsidR="004B4B78" w:rsidRPr="004B4B78">
        <w:rPr>
          <w:b/>
        </w:rPr>
        <w:t>seriously revised</w:t>
      </w:r>
      <w:r w:rsidR="004B4B78">
        <w:t xml:space="preserve"> </w:t>
      </w:r>
      <w:r>
        <w:t>essay which is re</w:t>
      </w:r>
      <w:r w:rsidR="00552E9D">
        <w:t>written</w:t>
      </w:r>
      <w:r>
        <w:t xml:space="preserve"> </w:t>
      </w:r>
      <w:r w:rsidR="001F74FE">
        <w:t>utilizing</w:t>
      </w:r>
      <w:r w:rsidRPr="00297C4C">
        <w:rPr>
          <w:b/>
        </w:rPr>
        <w:t xml:space="preserve"> SSC assistance with the revision.</w:t>
      </w:r>
      <w:r>
        <w:t xml:space="preserve">  </w:t>
      </w:r>
      <w:r w:rsidR="001F74FE">
        <w:t xml:space="preserve">Revision must reflect a serious attempt to correct and learn from marked errors.  </w:t>
      </w:r>
      <w:r w:rsidR="00F21ACA">
        <w:t xml:space="preserve">Revisions not accepted after Day 28.  </w:t>
      </w:r>
      <w:r>
        <w:t xml:space="preserve">SSC Workshops on commas, pronouns, and other grammatical subjects are highly recommended and proven effective.  Avail yourself of the SSC tutoring service when writing a paper or working on grammar exercises.  Make sure your SSC tutor fills out a Tutor Session Notes form when you visit.  These are forwarded to me via email and will ensure that you get full credit for your SSC visits, </w:t>
      </w:r>
      <w:r w:rsidRPr="00297C4C">
        <w:rPr>
          <w:b/>
        </w:rPr>
        <w:t>provided that you log in properly using your GSC ID.</w:t>
      </w:r>
      <w:r>
        <w:rPr>
          <w:b/>
        </w:rPr>
        <w:t xml:space="preserve">  </w:t>
      </w:r>
      <w:r>
        <w:t>One point per confirmed SSC visit will be added to your final grade up to a maximum of 3 points.  The perfect attendance and SSC considerations enable a student with a grade of 82 to receive an A for the course.</w:t>
      </w:r>
    </w:p>
    <w:p w:rsidR="003B6209" w:rsidRDefault="003B6209" w:rsidP="00866C2F">
      <w:pPr>
        <w:ind w:left="-180" w:right="-270"/>
        <w:rPr>
          <w:u w:val="single"/>
        </w:rPr>
      </w:pPr>
    </w:p>
    <w:p w:rsidR="00866C2F" w:rsidRPr="00705459" w:rsidRDefault="00866C2F" w:rsidP="00866C2F">
      <w:pPr>
        <w:ind w:left="-180" w:right="-270"/>
        <w:rPr>
          <w:u w:val="single"/>
        </w:rPr>
      </w:pPr>
      <w:r w:rsidRPr="00705459">
        <w:rPr>
          <w:u w:val="single"/>
        </w:rPr>
        <w:t>Paper Format</w:t>
      </w:r>
    </w:p>
    <w:p w:rsidR="00866C2F" w:rsidRPr="00EA0E72" w:rsidRDefault="003213F2" w:rsidP="00866C2F">
      <w:pPr>
        <w:ind w:left="-180" w:right="5040"/>
        <w:rPr>
          <w:sz w:val="16"/>
          <w:szCs w:val="16"/>
        </w:rPr>
      </w:pPr>
      <w:r>
        <w:rPr>
          <w:noProof/>
        </w:rPr>
        <mc:AlternateContent>
          <mc:Choice Requires="wps">
            <w:drawing>
              <wp:anchor distT="0" distB="0" distL="114300" distR="114300" simplePos="0" relativeHeight="251665408" behindDoc="0" locked="0" layoutInCell="1" allowOverlap="1">
                <wp:simplePos x="0" y="0"/>
                <wp:positionH relativeFrom="column">
                  <wp:posOffset>5204460</wp:posOffset>
                </wp:positionH>
                <wp:positionV relativeFrom="paragraph">
                  <wp:posOffset>26035</wp:posOffset>
                </wp:positionV>
                <wp:extent cx="533400" cy="259080"/>
                <wp:effectExtent l="13335" t="10795" r="34290" b="5397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488EFE" id="_x0000_t32" coordsize="21600,21600" o:spt="32" o:oned="t" path="m,l21600,21600e" filled="f">
                <v:path arrowok="t" fillok="f" o:connecttype="none"/>
                <o:lock v:ext="edit" shapetype="t"/>
              </v:shapetype>
              <v:shape id="AutoShape 10" o:spid="_x0000_s1026" type="#_x0000_t32" style="position:absolute;margin-left:409.8pt;margin-top:2.05pt;width:42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3642360</wp:posOffset>
                </wp:positionH>
                <wp:positionV relativeFrom="paragraph">
                  <wp:posOffset>26035</wp:posOffset>
                </wp:positionV>
                <wp:extent cx="1562100" cy="1952625"/>
                <wp:effectExtent l="80010" t="10795" r="5715" b="7493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1952625"/>
                        </a:xfrm>
                        <a:prstGeom prst="rect">
                          <a:avLst/>
                        </a:prstGeom>
                        <a:solidFill>
                          <a:srgbClr val="FFFFFF"/>
                        </a:solidFill>
                        <a:ln w="9525">
                          <a:solidFill>
                            <a:srgbClr val="000000"/>
                          </a:solidFill>
                          <a:miter lim="800000"/>
                          <a:headEnd/>
                          <a:tailEnd/>
                        </a:ln>
                        <a:effectLst>
                          <a:outerShdw dist="107763" dir="8100000" algn="ctr" rotWithShape="0">
                            <a:srgbClr val="808080">
                              <a:alpha val="50000"/>
                            </a:srgbClr>
                          </a:outerShdw>
                        </a:effectLst>
                      </wps:spPr>
                      <wps:txbx>
                        <w:txbxContent>
                          <w:p w:rsidR="004C1614" w:rsidRDefault="004C1614" w:rsidP="00866C2F">
                            <w:pPr>
                              <w:rPr>
                                <w:sz w:val="20"/>
                                <w:szCs w:val="20"/>
                              </w:rPr>
                            </w:pPr>
                            <w:r>
                              <w:rPr>
                                <w:sz w:val="16"/>
                                <w:szCs w:val="16"/>
                              </w:rPr>
                              <w:t xml:space="preserve"> </w:t>
                            </w:r>
                          </w:p>
                          <w:p w:rsidR="004C1614" w:rsidRDefault="004C1614" w:rsidP="00866C2F">
                            <w:pPr>
                              <w:ind w:firstLine="630"/>
                              <w:rPr>
                                <w:sz w:val="16"/>
                                <w:szCs w:val="16"/>
                              </w:rPr>
                            </w:pPr>
                          </w:p>
                          <w:p w:rsidR="004C1614" w:rsidRDefault="004C1614" w:rsidP="00866C2F">
                            <w:pPr>
                              <w:ind w:firstLine="630"/>
                              <w:rPr>
                                <w:sz w:val="16"/>
                                <w:szCs w:val="16"/>
                              </w:rPr>
                            </w:pPr>
                          </w:p>
                          <w:p w:rsidR="004C1614" w:rsidRDefault="004C1614" w:rsidP="00866C2F">
                            <w:pPr>
                              <w:ind w:firstLine="630"/>
                              <w:rPr>
                                <w:sz w:val="16"/>
                                <w:szCs w:val="16"/>
                              </w:rPr>
                            </w:pPr>
                          </w:p>
                          <w:p w:rsidR="004C1614" w:rsidRDefault="004C1614" w:rsidP="00866C2F">
                            <w:pPr>
                              <w:ind w:firstLine="630"/>
                              <w:rPr>
                                <w:sz w:val="16"/>
                                <w:szCs w:val="16"/>
                              </w:rPr>
                            </w:pPr>
                            <w:r>
                              <w:rPr>
                                <w:sz w:val="16"/>
                                <w:szCs w:val="16"/>
                              </w:rPr>
                              <w:t xml:space="preserve">      Title</w:t>
                            </w:r>
                          </w:p>
                          <w:p w:rsidR="004C1614" w:rsidRDefault="004C1614" w:rsidP="00866C2F">
                            <w:pPr>
                              <w:ind w:firstLine="630"/>
                              <w:rPr>
                                <w:sz w:val="16"/>
                                <w:szCs w:val="16"/>
                              </w:rPr>
                            </w:pPr>
                          </w:p>
                          <w:p w:rsidR="004C1614" w:rsidRDefault="004C1614" w:rsidP="00866C2F">
                            <w:pPr>
                              <w:ind w:firstLine="630"/>
                              <w:rPr>
                                <w:sz w:val="16"/>
                                <w:szCs w:val="16"/>
                              </w:rPr>
                            </w:pPr>
                          </w:p>
                          <w:p w:rsidR="004C1614" w:rsidRDefault="004C1614" w:rsidP="00866C2F">
                            <w:pPr>
                              <w:ind w:firstLine="630"/>
                              <w:rPr>
                                <w:sz w:val="16"/>
                                <w:szCs w:val="16"/>
                              </w:rPr>
                            </w:pPr>
                          </w:p>
                          <w:p w:rsidR="004C1614" w:rsidRDefault="004C1614" w:rsidP="00866C2F">
                            <w:pPr>
                              <w:ind w:firstLine="630"/>
                              <w:rPr>
                                <w:sz w:val="16"/>
                                <w:szCs w:val="16"/>
                              </w:rPr>
                            </w:pPr>
                          </w:p>
                          <w:p w:rsidR="004C1614" w:rsidRPr="007036C1" w:rsidRDefault="004C1614" w:rsidP="00866C2F">
                            <w:pPr>
                              <w:ind w:firstLine="630"/>
                              <w:rPr>
                                <w:sz w:val="16"/>
                                <w:szCs w:val="16"/>
                              </w:rPr>
                            </w:pPr>
                            <w:r w:rsidRPr="007036C1">
                              <w:rPr>
                                <w:sz w:val="16"/>
                                <w:szCs w:val="16"/>
                              </w:rPr>
                              <w:t>Student Name</w:t>
                            </w:r>
                          </w:p>
                          <w:p w:rsidR="004C1614" w:rsidRPr="007036C1" w:rsidRDefault="004C1614" w:rsidP="00866C2F">
                            <w:pPr>
                              <w:ind w:firstLine="630"/>
                              <w:rPr>
                                <w:sz w:val="16"/>
                                <w:szCs w:val="16"/>
                              </w:rPr>
                            </w:pPr>
                            <w:r w:rsidRPr="007036C1">
                              <w:rPr>
                                <w:sz w:val="16"/>
                                <w:szCs w:val="16"/>
                              </w:rPr>
                              <w:t>Course Title</w:t>
                            </w:r>
                          </w:p>
                          <w:p w:rsidR="004C1614" w:rsidRDefault="004C1614" w:rsidP="00866C2F">
                            <w:pPr>
                              <w:ind w:firstLine="630"/>
                              <w:rPr>
                                <w:sz w:val="16"/>
                                <w:szCs w:val="16"/>
                              </w:rPr>
                            </w:pPr>
                            <w:r w:rsidRPr="007036C1">
                              <w:rPr>
                                <w:sz w:val="16"/>
                                <w:szCs w:val="16"/>
                              </w:rPr>
                              <w:t>CRN</w:t>
                            </w:r>
                            <w:r>
                              <w:rPr>
                                <w:sz w:val="16"/>
                                <w:szCs w:val="16"/>
                              </w:rPr>
                              <w:t xml:space="preserve"> </w:t>
                            </w:r>
                            <w:r w:rsidRPr="007036C1">
                              <w:rPr>
                                <w:sz w:val="16"/>
                                <w:szCs w:val="16"/>
                              </w:rPr>
                              <w:t>#</w:t>
                            </w:r>
                          </w:p>
                          <w:p w:rsidR="004C1614" w:rsidRDefault="004C1614" w:rsidP="00A445C8">
                            <w:pPr>
                              <w:ind w:firstLine="630"/>
                              <w:rPr>
                                <w:sz w:val="16"/>
                                <w:szCs w:val="16"/>
                              </w:rPr>
                            </w:pPr>
                            <w:r w:rsidRPr="007036C1">
                              <w:rPr>
                                <w:sz w:val="16"/>
                                <w:szCs w:val="16"/>
                              </w:rPr>
                              <w:t>Assignment Title</w:t>
                            </w:r>
                          </w:p>
                          <w:p w:rsidR="004C1614" w:rsidRPr="007036C1" w:rsidRDefault="004C1614" w:rsidP="00A445C8">
                            <w:pPr>
                              <w:ind w:firstLine="630"/>
                              <w:rPr>
                                <w:sz w:val="16"/>
                                <w:szCs w:val="16"/>
                              </w:rPr>
                            </w:pPr>
                            <w:r>
                              <w:rPr>
                                <w:sz w:val="16"/>
                                <w:szCs w:val="16"/>
                              </w:rPr>
                              <w:t xml:space="preserve">Assign. date – due date </w:t>
                            </w:r>
                          </w:p>
                          <w:p w:rsidR="004C1614" w:rsidRPr="007036C1" w:rsidRDefault="004C1614" w:rsidP="00866C2F">
                            <w:pPr>
                              <w:ind w:firstLine="630"/>
                              <w:rPr>
                                <w:sz w:val="16"/>
                                <w:szCs w:val="16"/>
                              </w:rPr>
                            </w:pPr>
                            <w:r w:rsidRPr="007036C1">
                              <w:rPr>
                                <w:sz w:val="16"/>
                                <w:szCs w:val="16"/>
                              </w:rPr>
                              <w:t>Instructor’s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86.8pt;margin-top:2.05pt;width:123pt;height:15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">
                <v:shadow on="t" opacity=".5" offset="-6pt,6pt"/>
                <v:textbox>
                  <w:txbxContent>
                    <w:p w:rsidR="004C1614" w:rsidRDefault="004C1614" w:rsidP="00866C2F">
                      <w:pPr>
                        <w:rPr>
                          <w:sz w:val="20"/>
                          <w:szCs w:val="20"/>
                        </w:rPr>
                      </w:pPr>
                      <w:r>
                        <w:rPr>
                          <w:sz w:val="16"/>
                          <w:szCs w:val="16"/>
                        </w:rPr>
                        <w:t xml:space="preserve"> </w:t>
                      </w:r>
                    </w:p>
                    <w:p w:rsidR="004C1614" w:rsidRDefault="004C1614" w:rsidP="00866C2F">
                      <w:pPr>
                        <w:ind w:firstLine="630"/>
                        <w:rPr>
                          <w:sz w:val="16"/>
                          <w:szCs w:val="16"/>
                        </w:rPr>
                      </w:pPr>
                    </w:p>
                    <w:p w:rsidR="004C1614" w:rsidRDefault="004C1614" w:rsidP="00866C2F">
                      <w:pPr>
                        <w:ind w:firstLine="630"/>
                        <w:rPr>
                          <w:sz w:val="16"/>
                          <w:szCs w:val="16"/>
                        </w:rPr>
                      </w:pPr>
                    </w:p>
                    <w:p w:rsidR="004C1614" w:rsidRDefault="004C1614" w:rsidP="00866C2F">
                      <w:pPr>
                        <w:ind w:firstLine="630"/>
                        <w:rPr>
                          <w:sz w:val="16"/>
                          <w:szCs w:val="16"/>
                        </w:rPr>
                      </w:pPr>
                    </w:p>
                    <w:p w:rsidR="004C1614" w:rsidRDefault="004C1614" w:rsidP="00866C2F">
                      <w:pPr>
                        <w:ind w:firstLine="630"/>
                        <w:rPr>
                          <w:sz w:val="16"/>
                          <w:szCs w:val="16"/>
                        </w:rPr>
                      </w:pPr>
                      <w:r>
                        <w:rPr>
                          <w:sz w:val="16"/>
                          <w:szCs w:val="16"/>
                        </w:rPr>
                        <w:t xml:space="preserve">      Title</w:t>
                      </w:r>
                    </w:p>
                    <w:p w:rsidR="004C1614" w:rsidRDefault="004C1614" w:rsidP="00866C2F">
                      <w:pPr>
                        <w:ind w:firstLine="630"/>
                        <w:rPr>
                          <w:sz w:val="16"/>
                          <w:szCs w:val="16"/>
                        </w:rPr>
                      </w:pPr>
                    </w:p>
                    <w:p w:rsidR="004C1614" w:rsidRDefault="004C1614" w:rsidP="00866C2F">
                      <w:pPr>
                        <w:ind w:firstLine="630"/>
                        <w:rPr>
                          <w:sz w:val="16"/>
                          <w:szCs w:val="16"/>
                        </w:rPr>
                      </w:pPr>
                    </w:p>
                    <w:p w:rsidR="004C1614" w:rsidRDefault="004C1614" w:rsidP="00866C2F">
                      <w:pPr>
                        <w:ind w:firstLine="630"/>
                        <w:rPr>
                          <w:sz w:val="16"/>
                          <w:szCs w:val="16"/>
                        </w:rPr>
                      </w:pPr>
                    </w:p>
                    <w:p w:rsidR="004C1614" w:rsidRDefault="004C1614" w:rsidP="00866C2F">
                      <w:pPr>
                        <w:ind w:firstLine="630"/>
                        <w:rPr>
                          <w:sz w:val="16"/>
                          <w:szCs w:val="16"/>
                        </w:rPr>
                      </w:pPr>
                    </w:p>
                    <w:p w:rsidR="004C1614" w:rsidRPr="007036C1" w:rsidRDefault="004C1614" w:rsidP="00866C2F">
                      <w:pPr>
                        <w:ind w:firstLine="630"/>
                        <w:rPr>
                          <w:sz w:val="16"/>
                          <w:szCs w:val="16"/>
                        </w:rPr>
                      </w:pPr>
                      <w:r w:rsidRPr="007036C1">
                        <w:rPr>
                          <w:sz w:val="16"/>
                          <w:szCs w:val="16"/>
                        </w:rPr>
                        <w:t>Student Name</w:t>
                      </w:r>
                    </w:p>
                    <w:p w:rsidR="004C1614" w:rsidRPr="007036C1" w:rsidRDefault="004C1614" w:rsidP="00866C2F">
                      <w:pPr>
                        <w:ind w:firstLine="630"/>
                        <w:rPr>
                          <w:sz w:val="16"/>
                          <w:szCs w:val="16"/>
                        </w:rPr>
                      </w:pPr>
                      <w:r w:rsidRPr="007036C1">
                        <w:rPr>
                          <w:sz w:val="16"/>
                          <w:szCs w:val="16"/>
                        </w:rPr>
                        <w:t>Course Title</w:t>
                      </w:r>
                    </w:p>
                    <w:p w:rsidR="004C1614" w:rsidRDefault="004C1614" w:rsidP="00866C2F">
                      <w:pPr>
                        <w:ind w:firstLine="630"/>
                        <w:rPr>
                          <w:sz w:val="16"/>
                          <w:szCs w:val="16"/>
                        </w:rPr>
                      </w:pPr>
                      <w:r w:rsidRPr="007036C1">
                        <w:rPr>
                          <w:sz w:val="16"/>
                          <w:szCs w:val="16"/>
                        </w:rPr>
                        <w:t>CRN</w:t>
                      </w:r>
                      <w:r>
                        <w:rPr>
                          <w:sz w:val="16"/>
                          <w:szCs w:val="16"/>
                        </w:rPr>
                        <w:t xml:space="preserve"> </w:t>
                      </w:r>
                      <w:r w:rsidRPr="007036C1">
                        <w:rPr>
                          <w:sz w:val="16"/>
                          <w:szCs w:val="16"/>
                        </w:rPr>
                        <w:t>#</w:t>
                      </w:r>
                    </w:p>
                    <w:p w:rsidR="004C1614" w:rsidRDefault="004C1614" w:rsidP="00A445C8">
                      <w:pPr>
                        <w:ind w:firstLine="630"/>
                        <w:rPr>
                          <w:sz w:val="16"/>
                          <w:szCs w:val="16"/>
                        </w:rPr>
                      </w:pPr>
                      <w:r w:rsidRPr="007036C1">
                        <w:rPr>
                          <w:sz w:val="16"/>
                          <w:szCs w:val="16"/>
                        </w:rPr>
                        <w:t>Assignment Title</w:t>
                      </w:r>
                    </w:p>
                    <w:p w:rsidR="004C1614" w:rsidRPr="007036C1" w:rsidRDefault="004C1614" w:rsidP="00A445C8">
                      <w:pPr>
                        <w:ind w:firstLine="630"/>
                        <w:rPr>
                          <w:sz w:val="16"/>
                          <w:szCs w:val="16"/>
                        </w:rPr>
                      </w:pPr>
                      <w:r>
                        <w:rPr>
                          <w:sz w:val="16"/>
                          <w:szCs w:val="16"/>
                        </w:rPr>
                        <w:t xml:space="preserve">Assign. date – due date </w:t>
                      </w:r>
                    </w:p>
                    <w:p w:rsidR="004C1614" w:rsidRPr="007036C1" w:rsidRDefault="004C1614" w:rsidP="00866C2F">
                      <w:pPr>
                        <w:ind w:firstLine="630"/>
                        <w:rPr>
                          <w:sz w:val="16"/>
                          <w:szCs w:val="16"/>
                        </w:rPr>
                      </w:pPr>
                      <w:r w:rsidRPr="007036C1">
                        <w:rPr>
                          <w:sz w:val="16"/>
                          <w:szCs w:val="16"/>
                        </w:rPr>
                        <w:t>Instructor’s Name</w:t>
                      </w:r>
                    </w:p>
                  </w:txbxContent>
                </v:textbox>
              </v:shape>
            </w:pict>
          </mc:Fallback>
        </mc:AlternateContent>
      </w:r>
    </w:p>
    <w:p w:rsidR="00AC19D1" w:rsidRDefault="003213F2" w:rsidP="00AC19D1">
      <w:pPr>
        <w:ind w:left="-180" w:right="5040"/>
        <w:rPr>
          <w:sz w:val="20"/>
          <w:szCs w:val="20"/>
        </w:rPr>
      </w:pPr>
      <w:r>
        <w:rPr>
          <w:noProof/>
        </w:rPr>
        <mc:AlternateContent>
          <mc:Choice Requires="wps">
            <w:drawing>
              <wp:anchor distT="0" distB="0" distL="114300" distR="114300" simplePos="0" relativeHeight="251669504" behindDoc="0" locked="0" layoutInCell="1" allowOverlap="1">
                <wp:simplePos x="0" y="0"/>
                <wp:positionH relativeFrom="column">
                  <wp:posOffset>5791200</wp:posOffset>
                </wp:positionH>
                <wp:positionV relativeFrom="paragraph">
                  <wp:posOffset>84455</wp:posOffset>
                </wp:positionV>
                <wp:extent cx="1051560" cy="937260"/>
                <wp:effectExtent l="9525" t="5080" r="5715" b="1016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937260"/>
                        </a:xfrm>
                        <a:prstGeom prst="rect">
                          <a:avLst/>
                        </a:prstGeom>
                        <a:solidFill>
                          <a:srgbClr val="FFFFFF"/>
                        </a:solidFill>
                        <a:ln w="9525">
                          <a:solidFill>
                            <a:srgbClr val="000000"/>
                          </a:solidFill>
                          <a:miter lim="800000"/>
                          <a:headEnd/>
                          <a:tailEnd/>
                        </a:ln>
                      </wps:spPr>
                      <wps:txbx>
                        <w:txbxContent>
                          <w:p w:rsidR="004C1614" w:rsidRPr="00C21F61" w:rsidRDefault="004C1614" w:rsidP="00AC19D1">
                            <w:pPr>
                              <w:rPr>
                                <w:sz w:val="16"/>
                                <w:szCs w:val="16"/>
                              </w:rPr>
                            </w:pPr>
                            <w:r>
                              <w:rPr>
                                <w:sz w:val="16"/>
                                <w:szCs w:val="16"/>
                              </w:rPr>
                              <w:t xml:space="preserve">Cover Page is </w:t>
                            </w:r>
                            <w:r w:rsidRPr="006148AC">
                              <w:rPr>
                                <w:b/>
                                <w:sz w:val="16"/>
                                <w:szCs w:val="16"/>
                              </w:rPr>
                              <w:t>NOT</w:t>
                            </w:r>
                            <w:r>
                              <w:rPr>
                                <w:sz w:val="16"/>
                                <w:szCs w:val="16"/>
                              </w:rPr>
                              <w:t xml:space="preserve">  page 1– refer to Microsoft Word “Insert” for information regarding page number formatting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456pt;margin-top:6.65pt;width:82.8pt;height:7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">
                <v:textbox>
                  <w:txbxContent>
                    <w:p w:rsidR="004C1614" w:rsidRPr="00C21F61" w:rsidRDefault="004C1614" w:rsidP="00AC19D1">
                      <w:pPr>
                        <w:rPr>
                          <w:sz w:val="16"/>
                          <w:szCs w:val="16"/>
                        </w:rPr>
                      </w:pPr>
                      <w:r>
                        <w:rPr>
                          <w:sz w:val="16"/>
                          <w:szCs w:val="16"/>
                        </w:rPr>
                        <w:t xml:space="preserve">Cover Page is </w:t>
                      </w:r>
                      <w:r w:rsidRPr="006148AC">
                        <w:rPr>
                          <w:b/>
                          <w:sz w:val="16"/>
                          <w:szCs w:val="16"/>
                        </w:rPr>
                        <w:t>NOT</w:t>
                      </w:r>
                      <w:r>
                        <w:rPr>
                          <w:sz w:val="16"/>
                          <w:szCs w:val="16"/>
                        </w:rPr>
                        <w:t xml:space="preserve">  page 1– refer to Microsoft Word “Insert” for information regarding page number formatting</w:t>
                      </w:r>
                    </w:p>
                  </w:txbxContent>
                </v:textbox>
              </v:shape>
            </w:pict>
          </mc:Fallback>
        </mc:AlternateContent>
      </w:r>
      <w:r w:rsidR="00AC19D1">
        <w:t>Out-of-class papers</w:t>
      </w:r>
      <w:r w:rsidR="00AC19D1" w:rsidRPr="00705459">
        <w:t xml:space="preserve"> must be word</w:t>
      </w:r>
      <w:r w:rsidR="00AC19D1">
        <w:t>-</w:t>
      </w:r>
      <w:r w:rsidR="00AC19D1" w:rsidRPr="00705459">
        <w:t>processed (</w:t>
      </w:r>
      <w:r w:rsidR="000839F2">
        <w:t xml:space="preserve">i.e., </w:t>
      </w:r>
      <w:r w:rsidR="00AC19D1" w:rsidRPr="00705459">
        <w:t xml:space="preserve"> typed) and double-spaced. </w:t>
      </w:r>
      <w:r w:rsidR="00AC19D1">
        <w:t xml:space="preserve"> </w:t>
      </w:r>
      <w:r w:rsidR="00AC19D1" w:rsidRPr="00705459">
        <w:t xml:space="preserve">Number the pages </w:t>
      </w:r>
      <w:r w:rsidR="00AC19D1">
        <w:t>for essays.  S</w:t>
      </w:r>
      <w:r w:rsidR="00AC19D1" w:rsidRPr="00705459">
        <w:t xml:space="preserve">et your margin at “1” for all four sides. Use font </w:t>
      </w:r>
      <w:r w:rsidR="00AC19D1" w:rsidRPr="00705459">
        <w:rPr>
          <w:b/>
        </w:rPr>
        <w:t>Times New Roman</w:t>
      </w:r>
      <w:r w:rsidR="00AC19D1" w:rsidRPr="00705459">
        <w:t xml:space="preserve">, size </w:t>
      </w:r>
      <w:r w:rsidR="00AC19D1" w:rsidRPr="00705459">
        <w:rPr>
          <w:b/>
        </w:rPr>
        <w:t>12</w:t>
      </w:r>
      <w:r w:rsidR="00AC19D1" w:rsidRPr="00705459">
        <w:t xml:space="preserve">. </w:t>
      </w:r>
      <w:r w:rsidR="00F75D12">
        <w:t>Minimum =</w:t>
      </w:r>
      <w:r w:rsidR="00AC19D1">
        <w:t xml:space="preserve"> 25 lines. Use 2 sheets if necessary.  </w:t>
      </w:r>
      <w:r w:rsidR="00AC19D1" w:rsidRPr="00705459">
        <w:t xml:space="preserve">Submit paper with a cover </w:t>
      </w:r>
      <w:r w:rsidR="00AC19D1">
        <w:t xml:space="preserve">page (as shown </w:t>
      </w:r>
      <w:r w:rsidR="00AC19D1">
        <w:sym w:font="Wingdings" w:char="F0E0"/>
      </w:r>
      <w:r w:rsidR="00AC19D1">
        <w:t>) with</w:t>
      </w:r>
      <w:r w:rsidR="00AC19D1" w:rsidRPr="00705459">
        <w:t xml:space="preserve"> </w:t>
      </w:r>
      <w:r w:rsidR="00AC19D1">
        <w:t xml:space="preserve">title, </w:t>
      </w:r>
      <w:r w:rsidR="00AC19D1" w:rsidRPr="00705459">
        <w:t>your name,</w:t>
      </w:r>
      <w:r w:rsidR="00AC19D1">
        <w:t xml:space="preserve"> </w:t>
      </w:r>
      <w:r w:rsidR="00AC19D1" w:rsidRPr="00705459">
        <w:t xml:space="preserve"> course</w:t>
      </w:r>
      <w:r w:rsidR="00AC19D1">
        <w:t xml:space="preserve"> title, CRN #, assignment title, assignment date - due date, and  instructor’s name. </w:t>
      </w:r>
      <w:r w:rsidR="00AC19D1" w:rsidRPr="0091420D">
        <w:rPr>
          <w:sz w:val="20"/>
          <w:szCs w:val="20"/>
        </w:rPr>
        <w:t xml:space="preserve">(Hint: Save cover page as a separate document and change only </w:t>
      </w:r>
      <w:r w:rsidR="00552E9D">
        <w:rPr>
          <w:sz w:val="20"/>
          <w:szCs w:val="20"/>
        </w:rPr>
        <w:t>items 4 and 5</w:t>
      </w:r>
      <w:r w:rsidR="00AC19D1">
        <w:rPr>
          <w:sz w:val="20"/>
          <w:szCs w:val="20"/>
        </w:rPr>
        <w:t xml:space="preserve"> as needed</w:t>
      </w:r>
      <w:r w:rsidR="00AC19D1" w:rsidRPr="0091420D">
        <w:rPr>
          <w:sz w:val="20"/>
          <w:szCs w:val="20"/>
        </w:rPr>
        <w:t>.)</w:t>
      </w:r>
    </w:p>
    <w:p w:rsidR="00AC19D1" w:rsidRDefault="00AC19D1" w:rsidP="00210269">
      <w:pPr>
        <w:ind w:left="-720" w:right="-270" w:firstLine="540"/>
        <w:rPr>
          <w:b/>
          <w:u w:val="single"/>
        </w:rPr>
      </w:pPr>
    </w:p>
    <w:p w:rsidR="00210269" w:rsidRPr="00705459" w:rsidRDefault="00210269" w:rsidP="00210269">
      <w:pPr>
        <w:ind w:left="-720" w:right="-270" w:firstLine="540"/>
        <w:rPr>
          <w:b/>
          <w:u w:val="single"/>
        </w:rPr>
      </w:pPr>
      <w:r w:rsidRPr="00705459">
        <w:rPr>
          <w:b/>
          <w:u w:val="single"/>
        </w:rPr>
        <w:t>GENERAL COURSE POLICIES</w:t>
      </w:r>
    </w:p>
    <w:p w:rsidR="00210269" w:rsidRPr="00EA0E72" w:rsidRDefault="00210269" w:rsidP="00210269">
      <w:pPr>
        <w:ind w:left="-720" w:right="-270" w:firstLine="540"/>
        <w:rPr>
          <w:sz w:val="16"/>
          <w:szCs w:val="16"/>
        </w:rPr>
      </w:pPr>
    </w:p>
    <w:p w:rsidR="00210269" w:rsidRPr="004654AE" w:rsidRDefault="00210269" w:rsidP="00F760EC">
      <w:pPr>
        <w:ind w:left="-720" w:right="-270" w:firstLine="540"/>
        <w:jc w:val="both"/>
        <w:rPr>
          <w:b/>
          <w:u w:val="single"/>
        </w:rPr>
      </w:pPr>
      <w:r w:rsidRPr="004654AE">
        <w:rPr>
          <w:b/>
          <w:u w:val="single"/>
        </w:rPr>
        <w:t>Attendance</w:t>
      </w:r>
    </w:p>
    <w:p w:rsidR="00210269" w:rsidRPr="00EA0E72" w:rsidRDefault="00210269" w:rsidP="00F760EC">
      <w:pPr>
        <w:ind w:left="-720" w:right="-270" w:firstLine="540"/>
        <w:jc w:val="both"/>
        <w:rPr>
          <w:sz w:val="16"/>
          <w:szCs w:val="16"/>
        </w:rPr>
      </w:pPr>
    </w:p>
    <w:p w:rsidR="00AC19D1" w:rsidRDefault="00AC19D1" w:rsidP="00AC19D1">
      <w:pPr>
        <w:ind w:left="-180" w:right="-270"/>
        <w:jc w:val="both"/>
      </w:pPr>
      <w:r w:rsidRPr="005B1CA4">
        <w:t xml:space="preserve">Prompt and regular attendance is expected.  The door is closed and class begins at 5 minutes past the hour.  Do not knock on door or enter classroom after door is closed.  To do so </w:t>
      </w:r>
      <w:r>
        <w:t>(1) w</w:t>
      </w:r>
      <w:r w:rsidRPr="005B1CA4">
        <w:t xml:space="preserve">ill </w:t>
      </w:r>
      <w:r>
        <w:t>not eliminate</w:t>
      </w:r>
      <w:r w:rsidRPr="005B1CA4">
        <w:t xml:space="preserve"> </w:t>
      </w:r>
      <w:r>
        <w:t xml:space="preserve">your recorded </w:t>
      </w:r>
      <w:r w:rsidRPr="005B1CA4">
        <w:t>absence for the day</w:t>
      </w:r>
      <w:r>
        <w:t>, (2) will cause you</w:t>
      </w:r>
      <w:r w:rsidRPr="005B1CA4">
        <w:t xml:space="preserve"> </w:t>
      </w:r>
      <w:r>
        <w:t>to</w:t>
      </w:r>
      <w:r w:rsidRPr="005B1CA4">
        <w:t xml:space="preserve"> receive a grade of zero for the day</w:t>
      </w:r>
      <w:r>
        <w:t>,</w:t>
      </w:r>
      <w:r w:rsidRPr="005B1CA4">
        <w:t xml:space="preserve"> and </w:t>
      </w:r>
      <w:r>
        <w:t xml:space="preserve">(3) </w:t>
      </w:r>
      <w:r w:rsidRPr="005B1CA4">
        <w:t xml:space="preserve">will </w:t>
      </w:r>
      <w:r>
        <w:t xml:space="preserve">cause you and me  the embarrassment of my having to ask you </w:t>
      </w:r>
      <w:r w:rsidRPr="005B1CA4">
        <w:t>to leave the classroom.</w:t>
      </w:r>
    </w:p>
    <w:p w:rsidR="007332EC" w:rsidRDefault="007332EC" w:rsidP="00F760EC">
      <w:pPr>
        <w:ind w:left="-180" w:right="-270"/>
        <w:jc w:val="both"/>
      </w:pPr>
    </w:p>
    <w:p w:rsidR="00703C33" w:rsidRPr="005B1CA4" w:rsidRDefault="00703C33" w:rsidP="00703C33">
      <w:pPr>
        <w:pStyle w:val="ListParagraph"/>
        <w:numPr>
          <w:ilvl w:val="0"/>
          <w:numId w:val="17"/>
        </w:numPr>
        <w:ind w:right="-270"/>
        <w:jc w:val="both"/>
      </w:pPr>
      <w:r>
        <w:t>Check your Gordon State email daily.  You are responsible for all information sent to your Gordon State email account.</w:t>
      </w:r>
    </w:p>
    <w:p w:rsidR="00703C33" w:rsidRPr="00705459" w:rsidRDefault="00703C33" w:rsidP="00703C33">
      <w:pPr>
        <w:pStyle w:val="ListParagraph"/>
        <w:numPr>
          <w:ilvl w:val="0"/>
          <w:numId w:val="6"/>
        </w:numPr>
        <w:ind w:right="-270"/>
      </w:pPr>
      <w:r>
        <w:t>You</w:t>
      </w:r>
      <w:r w:rsidRPr="00705459">
        <w:t xml:space="preserve"> must advise instructor immediately in the event of serious illness or family emergency</w:t>
      </w:r>
      <w:r>
        <w:t xml:space="preserve"> requiring you to be absent.  Appropriate d</w:t>
      </w:r>
      <w:r w:rsidRPr="00705459">
        <w:t xml:space="preserve">ocumentation </w:t>
      </w:r>
      <w:r>
        <w:t>is required</w:t>
      </w:r>
      <w:r w:rsidRPr="00705459">
        <w:t>.</w:t>
      </w:r>
    </w:p>
    <w:p w:rsidR="002E1A2C" w:rsidRDefault="00703C33" w:rsidP="00F52FAB">
      <w:pPr>
        <w:pStyle w:val="ListParagraph"/>
        <w:numPr>
          <w:ilvl w:val="0"/>
          <w:numId w:val="6"/>
        </w:numPr>
        <w:ind w:right="-270"/>
        <w:jc w:val="both"/>
      </w:pPr>
      <w:r>
        <w:t>You</w:t>
      </w:r>
      <w:r w:rsidRPr="00705459">
        <w:t xml:space="preserve"> are responsible for all material covered in class. If you miss a class, it is </w:t>
      </w:r>
      <w:r w:rsidRPr="002E1A2C">
        <w:rPr>
          <w:rFonts w:ascii="Verdana" w:hAnsi="Verdana"/>
          <w:b/>
          <w:i/>
        </w:rPr>
        <w:t>your responsibility</w:t>
      </w:r>
      <w:r w:rsidRPr="00705459">
        <w:t xml:space="preserve"> to </w:t>
      </w:r>
      <w:r w:rsidR="00F52FAB">
        <w:t xml:space="preserve">(1) </w:t>
      </w:r>
      <w:r w:rsidRPr="00705459">
        <w:t xml:space="preserve">get class notes from </w:t>
      </w:r>
      <w:r>
        <w:t xml:space="preserve">a study buddy or </w:t>
      </w:r>
      <w:r w:rsidRPr="00705459">
        <w:t xml:space="preserve">other student, </w:t>
      </w:r>
      <w:r w:rsidR="00F52FAB">
        <w:t xml:space="preserve">(2) </w:t>
      </w:r>
      <w:r w:rsidR="00025637">
        <w:t xml:space="preserve">be pro-active in </w:t>
      </w:r>
      <w:r>
        <w:t>ask</w:t>
      </w:r>
      <w:r w:rsidR="00025637">
        <w:t>ing</w:t>
      </w:r>
      <w:r>
        <w:t xml:space="preserve"> your instructor for any missed </w:t>
      </w:r>
      <w:r w:rsidRPr="00705459">
        <w:t>handouts</w:t>
      </w:r>
      <w:r>
        <w:t xml:space="preserve">, </w:t>
      </w:r>
      <w:r w:rsidRPr="00705459">
        <w:t xml:space="preserve">and </w:t>
      </w:r>
      <w:r w:rsidR="00F52FAB">
        <w:t xml:space="preserve">(3) </w:t>
      </w:r>
      <w:r w:rsidRPr="00705459">
        <w:t xml:space="preserve">complete all </w:t>
      </w:r>
      <w:r>
        <w:t xml:space="preserve">work </w:t>
      </w:r>
      <w:r w:rsidRPr="00705459">
        <w:t xml:space="preserve">assigned </w:t>
      </w:r>
      <w:r>
        <w:t>during your absence</w:t>
      </w:r>
      <w:r w:rsidRPr="00705459">
        <w:t>.</w:t>
      </w:r>
      <w:r>
        <w:t xml:space="preserve">  </w:t>
      </w:r>
      <w:r w:rsidR="002E1A2C">
        <w:t>First recourse = check your syllabus; next, text/email a study buddy/fellow student.</w:t>
      </w:r>
    </w:p>
    <w:p w:rsidR="00703C33" w:rsidRPr="00705459" w:rsidRDefault="00703C33" w:rsidP="00703C33">
      <w:pPr>
        <w:pStyle w:val="ListParagraph"/>
        <w:numPr>
          <w:ilvl w:val="0"/>
          <w:numId w:val="6"/>
        </w:numPr>
        <w:ind w:right="-270"/>
      </w:pPr>
      <w:r>
        <w:t>Properly identify all work turned in with first and last name.  A paper or quiz with only a first name or nickname will be returned ungraded.  Ten points will be deducted when the paper is resubmitted with proper identification.  Twenty points for second offense, etc.</w:t>
      </w:r>
      <w:r w:rsidR="00017AAD">
        <w:t xml:space="preserve">  Hopefully, this is self-explanatory.</w:t>
      </w:r>
    </w:p>
    <w:p w:rsidR="00703C33" w:rsidRPr="00360E3B" w:rsidRDefault="00E16F97" w:rsidP="00703C33">
      <w:pPr>
        <w:pStyle w:val="ListParagraph"/>
        <w:numPr>
          <w:ilvl w:val="0"/>
          <w:numId w:val="6"/>
        </w:numPr>
        <w:ind w:right="-270"/>
        <w:rPr>
          <w:b/>
        </w:rPr>
      </w:pPr>
      <w:r>
        <w:t>You are</w:t>
      </w:r>
      <w:r w:rsidR="00703C33">
        <w:t xml:space="preserve"> responsible for having </w:t>
      </w:r>
      <w:r w:rsidR="00527FBB">
        <w:t>your</w:t>
      </w:r>
      <w:r w:rsidR="00703C33">
        <w:t xml:space="preserve"> own pen, pencil, paper, and other supplies in class.  A ten-point penalty will be imposed for borrowing supplies from another student.  </w:t>
      </w:r>
    </w:p>
    <w:p w:rsidR="00703C33" w:rsidRPr="00D16896" w:rsidRDefault="00703C33" w:rsidP="00703C33">
      <w:pPr>
        <w:pStyle w:val="ListParagraph"/>
        <w:numPr>
          <w:ilvl w:val="0"/>
          <w:numId w:val="6"/>
        </w:numPr>
        <w:ind w:right="-270"/>
        <w:rPr>
          <w:b/>
        </w:rPr>
      </w:pPr>
      <w:r w:rsidRPr="002839CA">
        <w:t>W</w:t>
      </w:r>
      <w:r>
        <w:t xml:space="preserve">hen you must be absent, email any paper or essay that is due in time to reach the instructor by the due date and hour.  This will prevent penalty for a late paper.  </w:t>
      </w:r>
      <w:r w:rsidRPr="00360E3B">
        <w:rPr>
          <w:b/>
        </w:rPr>
        <w:t>You will then turn in your hard copy the day you return to class.</w:t>
      </w:r>
      <w:r>
        <w:t xml:space="preserve"> </w:t>
      </w:r>
      <w:r w:rsidRPr="00F91F98">
        <w:rPr>
          <w:b/>
        </w:rPr>
        <w:t xml:space="preserve"> </w:t>
      </w:r>
      <w:r w:rsidRPr="002E1A2C">
        <w:t xml:space="preserve">It is not the Instructor’s responsibility to generate a hard copy of your work. </w:t>
      </w:r>
      <w:r>
        <w:rPr>
          <w:b/>
        </w:rPr>
        <w:t xml:space="preserve"> </w:t>
      </w:r>
      <w:r w:rsidRPr="002839CA">
        <w:t xml:space="preserve">Since you will know </w:t>
      </w:r>
      <w:r>
        <w:t xml:space="preserve">in advance </w:t>
      </w:r>
      <w:r w:rsidRPr="002839CA">
        <w:t>the due date for every paper</w:t>
      </w:r>
      <w:r>
        <w:t xml:space="preserve"> via your syllabus, there will be no excuse for late papers.</w:t>
      </w:r>
    </w:p>
    <w:p w:rsidR="008C36C6" w:rsidRDefault="00703C33" w:rsidP="00703C33">
      <w:pPr>
        <w:pStyle w:val="ListParagraph"/>
        <w:numPr>
          <w:ilvl w:val="0"/>
          <w:numId w:val="6"/>
        </w:numPr>
        <w:ind w:right="-270"/>
      </w:pPr>
      <w:r>
        <w:lastRenderedPageBreak/>
        <w:t>Electronic toys may not be used</w:t>
      </w:r>
      <w:r w:rsidRPr="00705459">
        <w:t xml:space="preserve"> </w:t>
      </w:r>
      <w:r>
        <w:t>in class.  This includes ear phones and cell phones that ring in class.  Turn off and put away all toys upon entering the classroom.  A 10-point penalty will be assessed for the first offense of cell-phone discourtesy.  Repeat offenders will be barred from the classroom and will receive a zero for the course.</w:t>
      </w:r>
    </w:p>
    <w:p w:rsidR="00703C33" w:rsidRPr="00705459" w:rsidRDefault="008C36C6" w:rsidP="00703C33">
      <w:pPr>
        <w:pStyle w:val="ListParagraph"/>
        <w:numPr>
          <w:ilvl w:val="0"/>
          <w:numId w:val="6"/>
        </w:numPr>
        <w:ind w:right="-270"/>
      </w:pPr>
      <w:r>
        <w:t>Laying your head on your desk</w:t>
      </w:r>
      <w:r w:rsidR="00703C33">
        <w:t xml:space="preserve"> </w:t>
      </w:r>
      <w:r>
        <w:t>will be viewed as lack of interest and/or consciousness and is not acceptable posture in the college classroom.  If you are sleepy, it is always acceptable to quietly stand in back of the classroom.</w:t>
      </w:r>
    </w:p>
    <w:p w:rsidR="00210269" w:rsidRDefault="00210269" w:rsidP="00210269">
      <w:pPr>
        <w:ind w:left="-720" w:right="-270" w:firstLine="540"/>
        <w:rPr>
          <w:sz w:val="16"/>
          <w:szCs w:val="16"/>
        </w:rPr>
      </w:pPr>
    </w:p>
    <w:p w:rsidR="00210269" w:rsidRPr="00705459" w:rsidRDefault="00210269" w:rsidP="00210269">
      <w:pPr>
        <w:ind w:left="-720" w:right="-270" w:firstLine="540"/>
        <w:rPr>
          <w:u w:val="single"/>
        </w:rPr>
      </w:pPr>
      <w:r w:rsidRPr="00705459">
        <w:rPr>
          <w:u w:val="single"/>
        </w:rPr>
        <w:t>Late Work</w:t>
      </w:r>
    </w:p>
    <w:p w:rsidR="00210269" w:rsidRPr="00EA0E72" w:rsidRDefault="00210269" w:rsidP="00210269">
      <w:pPr>
        <w:ind w:left="-720" w:right="-270" w:firstLine="540"/>
        <w:rPr>
          <w:sz w:val="16"/>
          <w:szCs w:val="16"/>
        </w:rPr>
      </w:pPr>
    </w:p>
    <w:p w:rsidR="008A4C0F" w:rsidRPr="008A4C0F" w:rsidRDefault="00152E9F" w:rsidP="008A4C0F">
      <w:pPr>
        <w:ind w:left="-180" w:right="-270"/>
      </w:pPr>
      <w:r w:rsidRPr="00705459">
        <w:t xml:space="preserve">All writing assignments are due at the beginning of the class period </w:t>
      </w:r>
      <w:r>
        <w:t xml:space="preserve">on the due date </w:t>
      </w:r>
      <w:r w:rsidRPr="00705459">
        <w:t xml:space="preserve">indicated </w:t>
      </w:r>
      <w:r>
        <w:t>i</w:t>
      </w:r>
      <w:r w:rsidRPr="00705459">
        <w:t>n the s</w:t>
      </w:r>
      <w:r>
        <w:t>yllabus</w:t>
      </w:r>
      <w:r w:rsidRPr="00705459">
        <w:t>.</w:t>
      </w:r>
      <w:r w:rsidRPr="004654AE">
        <w:rPr>
          <w:b/>
        </w:rPr>
        <w:t xml:space="preserve"> </w:t>
      </w:r>
      <w:r>
        <w:rPr>
          <w:b/>
        </w:rPr>
        <w:t xml:space="preserve"> </w:t>
      </w:r>
      <w:r w:rsidR="008A4C0F">
        <w:rPr>
          <w:b/>
        </w:rPr>
        <w:t>A</w:t>
      </w:r>
      <w:r w:rsidRPr="005931DA">
        <w:t xml:space="preserve"> </w:t>
      </w:r>
      <w:r w:rsidR="008A4C0F">
        <w:t xml:space="preserve">turn-in </w:t>
      </w:r>
      <w:r w:rsidRPr="005931DA">
        <w:t xml:space="preserve">assignment may be emailed when </w:t>
      </w:r>
      <w:r>
        <w:t>you are</w:t>
      </w:r>
      <w:r w:rsidRPr="005931DA">
        <w:t xml:space="preserve"> absent</w:t>
      </w:r>
      <w:r w:rsidR="008A4C0F">
        <w:t xml:space="preserve">.  </w:t>
      </w:r>
      <w:r w:rsidR="008A4C0F" w:rsidRPr="008A4C0F">
        <w:t xml:space="preserve">An emailed paper arriving by </w:t>
      </w:r>
      <w:r w:rsidR="008A4C0F">
        <w:t xml:space="preserve">class-start time of the </w:t>
      </w:r>
      <w:r w:rsidR="008A4C0F" w:rsidRPr="008A4C0F">
        <w:t>due date is counted current</w:t>
      </w:r>
      <w:r w:rsidR="008A4C0F">
        <w:t xml:space="preserve">.  </w:t>
      </w:r>
      <w:r w:rsidR="008A4C0F" w:rsidRPr="008A4C0F">
        <w:t xml:space="preserve">A hard copy of </w:t>
      </w:r>
      <w:r w:rsidR="008A4C0F">
        <w:t>the</w:t>
      </w:r>
      <w:r w:rsidR="008A4C0F" w:rsidRPr="008A4C0F">
        <w:t xml:space="preserve"> emailed paper is </w:t>
      </w:r>
      <w:r w:rsidR="008A4C0F">
        <w:t xml:space="preserve">then </w:t>
      </w:r>
      <w:r w:rsidR="008A4C0F" w:rsidRPr="008A4C0F">
        <w:t xml:space="preserve">due </w:t>
      </w:r>
      <w:r w:rsidR="008A4C0F">
        <w:t xml:space="preserve">the </w:t>
      </w:r>
      <w:r w:rsidR="008A4C0F" w:rsidRPr="008A4C0F">
        <w:t>1</w:t>
      </w:r>
      <w:r w:rsidR="008A4C0F" w:rsidRPr="008A4C0F">
        <w:rPr>
          <w:vertAlign w:val="superscript"/>
        </w:rPr>
        <w:t>st</w:t>
      </w:r>
      <w:r w:rsidR="008A4C0F" w:rsidRPr="008A4C0F">
        <w:t xml:space="preserve"> day </w:t>
      </w:r>
      <w:r w:rsidR="008A4C0F">
        <w:t xml:space="preserve">you return to class.  </w:t>
      </w:r>
      <w:r w:rsidR="008A4C0F" w:rsidRPr="002E1A2C">
        <w:rPr>
          <w:highlight w:val="yellow"/>
        </w:rPr>
        <w:t>An email copy or hard copy received one day late receives half credit.  Papers more than one day late receive a grade of zero</w:t>
      </w:r>
      <w:r w:rsidR="008A4C0F">
        <w:t>.</w:t>
      </w:r>
    </w:p>
    <w:p w:rsidR="008A4C0F" w:rsidRDefault="008A4C0F" w:rsidP="00210269">
      <w:pPr>
        <w:ind w:left="-180" w:right="-270"/>
        <w:rPr>
          <w:b/>
        </w:rPr>
      </w:pPr>
    </w:p>
    <w:p w:rsidR="008A4C0F" w:rsidRDefault="008A4C0F" w:rsidP="00210269">
      <w:pPr>
        <w:ind w:left="-180" w:right="-270"/>
        <w:rPr>
          <w:b/>
        </w:rPr>
      </w:pPr>
    </w:p>
    <w:p w:rsidR="005B1CA4" w:rsidRDefault="00F57131" w:rsidP="005B1CA4">
      <w:pPr>
        <w:ind w:left="-180" w:right="-270"/>
        <w:rPr>
          <w:b/>
        </w:rPr>
      </w:pPr>
      <w:r w:rsidRPr="00F57131">
        <w:rPr>
          <w:b/>
        </w:rPr>
        <w:t xml:space="preserve">A </w:t>
      </w:r>
      <w:r w:rsidR="00210269" w:rsidRPr="00F57131">
        <w:rPr>
          <w:b/>
        </w:rPr>
        <w:t xml:space="preserve">MISSED DAILY QUIZ MAY NOT BE MADE UP.  </w:t>
      </w:r>
      <w:r w:rsidR="005B1CA4">
        <w:rPr>
          <w:b/>
        </w:rPr>
        <w:t xml:space="preserve">PLEASE DO NOT EXPECT TO BE AN EXCEPTION TO THIS RULE DESIGNED TO </w:t>
      </w:r>
      <w:r w:rsidR="004B49E2">
        <w:rPr>
          <w:b/>
        </w:rPr>
        <w:t xml:space="preserve">ENCOURAGE </w:t>
      </w:r>
      <w:r w:rsidR="007B5738">
        <w:rPr>
          <w:b/>
        </w:rPr>
        <w:t>RESPONSIBLE</w:t>
      </w:r>
      <w:r w:rsidR="004B49E2">
        <w:rPr>
          <w:b/>
        </w:rPr>
        <w:t xml:space="preserve"> ATTENDANCE AND </w:t>
      </w:r>
      <w:r w:rsidR="00BA38F1">
        <w:rPr>
          <w:b/>
        </w:rPr>
        <w:t xml:space="preserve">TIMELY </w:t>
      </w:r>
      <w:r w:rsidR="004B49E2">
        <w:rPr>
          <w:b/>
        </w:rPr>
        <w:t>PERFORMANCE</w:t>
      </w:r>
      <w:r w:rsidR="005B1CA4">
        <w:rPr>
          <w:b/>
        </w:rPr>
        <w:t>.</w:t>
      </w:r>
    </w:p>
    <w:p w:rsidR="009F4899" w:rsidRPr="00F57131" w:rsidRDefault="009F4899" w:rsidP="009F4899">
      <w:pPr>
        <w:ind w:left="-720" w:right="-270" w:firstLine="540"/>
      </w:pPr>
      <w:r>
        <w:t>Regarding</w:t>
      </w:r>
      <w:r w:rsidRPr="00F57131">
        <w:t xml:space="preserve"> a missed quiz or a “bad day”: </w:t>
      </w:r>
    </w:p>
    <w:p w:rsidR="009F4899" w:rsidRPr="00F57131" w:rsidRDefault="009F4899" w:rsidP="009F4899">
      <w:pPr>
        <w:pStyle w:val="ListParagraph"/>
        <w:numPr>
          <w:ilvl w:val="0"/>
          <w:numId w:val="8"/>
        </w:numPr>
        <w:ind w:right="-270"/>
        <w:rPr>
          <w:b/>
        </w:rPr>
      </w:pPr>
      <w:r w:rsidRPr="00F57131">
        <w:t>Each student’s lowest quiz grade is automatically dropped by</w:t>
      </w:r>
      <w:r w:rsidRPr="00F57131">
        <w:rPr>
          <w:b/>
        </w:rPr>
        <w:t xml:space="preserve"> ENGRADE</w:t>
      </w:r>
    </w:p>
    <w:p w:rsidR="009F4899" w:rsidRDefault="009F4899" w:rsidP="009F4899">
      <w:pPr>
        <w:pStyle w:val="ListParagraph"/>
        <w:numPr>
          <w:ilvl w:val="0"/>
          <w:numId w:val="8"/>
        </w:numPr>
        <w:ind w:right="-270"/>
      </w:pPr>
      <w:r w:rsidRPr="00F57131">
        <w:lastRenderedPageBreak/>
        <w:t>An automatic grade of 100 is given for filling out a Plagiarism Policy (day 1)</w:t>
      </w:r>
    </w:p>
    <w:p w:rsidR="009F4899" w:rsidRPr="00F57131" w:rsidRDefault="009F4899" w:rsidP="009F4899">
      <w:pPr>
        <w:pStyle w:val="ListParagraph"/>
        <w:numPr>
          <w:ilvl w:val="0"/>
          <w:numId w:val="8"/>
        </w:numPr>
        <w:ind w:right="-270"/>
      </w:pPr>
      <w:r>
        <w:t xml:space="preserve">One trip to the SSC will more than make up for a </w:t>
      </w:r>
      <w:r w:rsidR="00427A26">
        <w:t xml:space="preserve">missed </w:t>
      </w:r>
      <w:r>
        <w:t xml:space="preserve">quiz </w:t>
      </w:r>
      <w:r w:rsidR="00427A26">
        <w:t>; three trips are allowed</w:t>
      </w:r>
      <w:r>
        <w:t xml:space="preserve">  </w:t>
      </w:r>
    </w:p>
    <w:p w:rsidR="009F4899" w:rsidRPr="00F57131" w:rsidRDefault="009F4899" w:rsidP="009F4899">
      <w:pPr>
        <w:pStyle w:val="ListParagraph"/>
        <w:numPr>
          <w:ilvl w:val="0"/>
          <w:numId w:val="8"/>
        </w:numPr>
        <w:ind w:right="-270"/>
      </w:pPr>
      <w:r w:rsidRPr="00F57131">
        <w:t xml:space="preserve">It should of course be expected that </w:t>
      </w:r>
      <w:r w:rsidRPr="00F57131">
        <w:rPr>
          <w:b/>
        </w:rPr>
        <w:t>REPEATED</w:t>
      </w:r>
      <w:r w:rsidRPr="00F57131">
        <w:t xml:space="preserve"> absences will and should affect the course grade</w:t>
      </w:r>
    </w:p>
    <w:p w:rsidR="009F4899" w:rsidRPr="00F57131" w:rsidRDefault="009F4899" w:rsidP="009F4899">
      <w:pPr>
        <w:pStyle w:val="ListParagraph"/>
        <w:numPr>
          <w:ilvl w:val="0"/>
          <w:numId w:val="8"/>
        </w:numPr>
        <w:ind w:right="-270"/>
      </w:pPr>
      <w:r w:rsidRPr="00F57131">
        <w:t>Showing up is an indispensable part of passing ENGL 1101</w:t>
      </w:r>
    </w:p>
    <w:p w:rsidR="0024594E" w:rsidRDefault="0024594E" w:rsidP="00210269">
      <w:pPr>
        <w:ind w:left="-720" w:right="-270" w:firstLine="540"/>
      </w:pPr>
    </w:p>
    <w:p w:rsidR="00210269" w:rsidRPr="00705459" w:rsidRDefault="00210269" w:rsidP="00210269">
      <w:pPr>
        <w:ind w:left="-720" w:right="-270" w:firstLine="540"/>
        <w:rPr>
          <w:u w:val="single"/>
        </w:rPr>
      </w:pPr>
      <w:r w:rsidRPr="00705459">
        <w:rPr>
          <w:u w:val="single"/>
        </w:rPr>
        <w:t>Plagiarism</w:t>
      </w:r>
    </w:p>
    <w:p w:rsidR="00210269" w:rsidRPr="00705459" w:rsidRDefault="00210269" w:rsidP="00210269">
      <w:pPr>
        <w:ind w:left="-720" w:right="-270" w:firstLine="540"/>
        <w:jc w:val="center"/>
      </w:pPr>
      <w:r w:rsidRPr="00705459">
        <w:t>PLAGIARISM STATEMENT AND POLICY</w:t>
      </w:r>
    </w:p>
    <w:p w:rsidR="00210269" w:rsidRPr="00FC1F3D" w:rsidRDefault="00210269" w:rsidP="00210269">
      <w:pPr>
        <w:ind w:left="-720" w:right="-270" w:firstLine="540"/>
        <w:rPr>
          <w:sz w:val="16"/>
          <w:szCs w:val="16"/>
        </w:rPr>
      </w:pPr>
    </w:p>
    <w:p w:rsidR="00210269" w:rsidRPr="00705459" w:rsidRDefault="00210269" w:rsidP="001E7419">
      <w:pPr>
        <w:ind w:left="-180" w:right="-270"/>
        <w:jc w:val="both"/>
      </w:pPr>
      <w:r w:rsidRPr="00705459">
        <w:t xml:space="preserve">Representing another’s words or ideas as one’s own is plagiarism. </w:t>
      </w:r>
      <w:r w:rsidR="0006029D">
        <w:t xml:space="preserve"> The Dean has </w:t>
      </w:r>
      <w:r w:rsidR="007F20A8">
        <w:t>directed all English F</w:t>
      </w:r>
      <w:r w:rsidR="001E7419">
        <w:t xml:space="preserve">aculty to </w:t>
      </w:r>
      <w:r w:rsidR="0006029D">
        <w:t>inform</w:t>
      </w:r>
      <w:r w:rsidR="001E7419">
        <w:t xml:space="preserve"> him </w:t>
      </w:r>
      <w:r w:rsidR="007F20A8">
        <w:t xml:space="preserve">personally </w:t>
      </w:r>
      <w:r w:rsidR="001E7419">
        <w:t>of any instance of a student</w:t>
      </w:r>
      <w:r w:rsidR="007F20A8">
        <w:t>'s</w:t>
      </w:r>
      <w:r w:rsidR="001E7419">
        <w:t xml:space="preserve"> copying from some online or other source without proper documentation.  This is criminal and </w:t>
      </w:r>
      <w:r>
        <w:t>may</w:t>
      </w:r>
      <w:r w:rsidRPr="00705459">
        <w:t xml:space="preserve"> result in </w:t>
      </w:r>
      <w:r w:rsidR="007F20A8">
        <w:t>expuls</w:t>
      </w:r>
      <w:r w:rsidRPr="00705459">
        <w:t>ion from the c</w:t>
      </w:r>
      <w:r w:rsidR="007F20A8">
        <w:t>lass</w:t>
      </w:r>
      <w:r w:rsidRPr="00705459">
        <w:t xml:space="preserve"> and </w:t>
      </w:r>
      <w:r w:rsidR="007F20A8">
        <w:t>banishment</w:t>
      </w:r>
      <w:r w:rsidR="001E7419">
        <w:t xml:space="preserve"> from all schools in the University of Georgia system</w:t>
      </w:r>
      <w:r w:rsidRPr="00705459">
        <w:t>.</w:t>
      </w:r>
      <w:r w:rsidR="00C14F5D">
        <w:t xml:space="preserve">  Consult any outside source you wish; research is encouraged, but you </w:t>
      </w:r>
      <w:r w:rsidR="00C14F5D" w:rsidRPr="00C14F5D">
        <w:rPr>
          <w:b/>
        </w:rPr>
        <w:t>MUST</w:t>
      </w:r>
      <w:r w:rsidR="00C14F5D">
        <w:t xml:space="preserve"> cite the source and not pretend the material you use is your original thinking.</w:t>
      </w:r>
      <w:r w:rsidRPr="00705459">
        <w:t xml:space="preserve"> </w:t>
      </w:r>
    </w:p>
    <w:p w:rsidR="00210269" w:rsidRPr="00FC1F3D" w:rsidRDefault="00210269" w:rsidP="00210269">
      <w:pPr>
        <w:ind w:right="-270" w:firstLine="540"/>
        <w:rPr>
          <w:sz w:val="16"/>
          <w:szCs w:val="16"/>
        </w:rPr>
      </w:pPr>
    </w:p>
    <w:p w:rsidR="00F06C20" w:rsidRDefault="00F06C20" w:rsidP="00687A72">
      <w:pPr>
        <w:rPr>
          <w:b/>
        </w:rPr>
      </w:pPr>
    </w:p>
    <w:p w:rsidR="00652909" w:rsidRDefault="00652909" w:rsidP="00687A72">
      <w:pPr>
        <w:rPr>
          <w:b/>
        </w:rPr>
      </w:pPr>
    </w:p>
    <w:p w:rsidR="00F06C20" w:rsidRDefault="00F06C20" w:rsidP="00F06C20">
      <w:pPr>
        <w:jc w:val="center"/>
        <w:rPr>
          <w:rFonts w:ascii="Verdana" w:hAnsi="Verdana"/>
        </w:rPr>
      </w:pPr>
      <w:r>
        <w:rPr>
          <w:rFonts w:ascii="Verdana" w:hAnsi="Verdana"/>
        </w:rPr>
        <w:t xml:space="preserve">ACCESS TO </w:t>
      </w:r>
      <w:r w:rsidR="002E1A2C">
        <w:rPr>
          <w:rFonts w:ascii="Verdana" w:hAnsi="Verdana"/>
        </w:rPr>
        <w:t xml:space="preserve">FACULTY </w:t>
      </w:r>
      <w:r>
        <w:rPr>
          <w:rFonts w:ascii="Verdana" w:hAnsi="Verdana"/>
        </w:rPr>
        <w:t>WEB</w:t>
      </w:r>
      <w:r w:rsidR="002E1A2C">
        <w:rPr>
          <w:rFonts w:ascii="Verdana" w:hAnsi="Verdana"/>
        </w:rPr>
        <w:t xml:space="preserve"> </w:t>
      </w:r>
      <w:r w:rsidR="004B4787">
        <w:rPr>
          <w:rFonts w:ascii="Verdana" w:hAnsi="Verdana"/>
        </w:rPr>
        <w:t>PAGE</w:t>
      </w:r>
      <w:r>
        <w:rPr>
          <w:rFonts w:ascii="Verdana" w:hAnsi="Verdana"/>
        </w:rPr>
        <w:t xml:space="preserve"> </w:t>
      </w:r>
    </w:p>
    <w:p w:rsidR="00F06C20" w:rsidRDefault="00F06C20" w:rsidP="00F06C20">
      <w:pPr>
        <w:jc w:val="center"/>
        <w:rPr>
          <w:rFonts w:ascii="Verdana" w:hAnsi="Verdana"/>
        </w:rPr>
      </w:pPr>
    </w:p>
    <w:p w:rsidR="00F06C20" w:rsidRDefault="00F06C20" w:rsidP="00F06C20">
      <w:pPr>
        <w:rPr>
          <w:rFonts w:ascii="Verdana" w:hAnsi="Verdana"/>
        </w:rPr>
      </w:pPr>
      <w:r>
        <w:rPr>
          <w:rFonts w:ascii="Verdana" w:hAnsi="Verdana"/>
        </w:rPr>
        <w:t>1.  Go to gordonstate.edu</w:t>
      </w:r>
    </w:p>
    <w:p w:rsidR="00F06C20" w:rsidRDefault="00F06C20" w:rsidP="00F06C20">
      <w:pPr>
        <w:rPr>
          <w:rFonts w:ascii="Verdana" w:hAnsi="Verdana"/>
        </w:rPr>
      </w:pPr>
    </w:p>
    <w:p w:rsidR="00F06C20" w:rsidRDefault="006D0338" w:rsidP="00F06C20">
      <w:pPr>
        <w:rPr>
          <w:rFonts w:ascii="Verdana" w:hAnsi="Verdana"/>
        </w:rPr>
      </w:pPr>
      <w:r>
        <w:rPr>
          <w:rFonts w:ascii="Verdana" w:hAnsi="Verdana"/>
        </w:rPr>
        <w:t>2</w:t>
      </w:r>
      <w:r w:rsidR="00F06C20">
        <w:rPr>
          <w:rFonts w:ascii="Verdana" w:hAnsi="Verdana"/>
        </w:rPr>
        <w:t>.  Click on "My Gordon"</w:t>
      </w:r>
    </w:p>
    <w:p w:rsidR="00F06C20" w:rsidRDefault="00F06C20" w:rsidP="00F06C20">
      <w:pPr>
        <w:rPr>
          <w:rFonts w:ascii="Verdana" w:hAnsi="Verdana"/>
        </w:rPr>
      </w:pPr>
    </w:p>
    <w:p w:rsidR="00F06C20" w:rsidRDefault="006D0338" w:rsidP="00F06C20">
      <w:pPr>
        <w:rPr>
          <w:rFonts w:ascii="Verdana" w:hAnsi="Verdana"/>
        </w:rPr>
      </w:pPr>
      <w:r>
        <w:rPr>
          <w:rFonts w:ascii="Verdana" w:hAnsi="Verdana"/>
        </w:rPr>
        <w:t>3</w:t>
      </w:r>
      <w:r w:rsidR="00F06C20">
        <w:rPr>
          <w:rFonts w:ascii="Verdana" w:hAnsi="Verdana"/>
        </w:rPr>
        <w:t xml:space="preserve">.  Scroll down under "Resources" </w:t>
      </w:r>
    </w:p>
    <w:p w:rsidR="00F06C20" w:rsidRPr="00C603B0" w:rsidRDefault="00F06C20" w:rsidP="00F06C20">
      <w:pPr>
        <w:pStyle w:val="ListParagraph"/>
        <w:numPr>
          <w:ilvl w:val="0"/>
          <w:numId w:val="10"/>
        </w:numPr>
        <w:rPr>
          <w:rFonts w:ascii="Verdana" w:hAnsi="Verdana"/>
        </w:rPr>
      </w:pPr>
      <w:r w:rsidRPr="00C603B0">
        <w:rPr>
          <w:rFonts w:ascii="Verdana" w:hAnsi="Verdana"/>
        </w:rPr>
        <w:lastRenderedPageBreak/>
        <w:t xml:space="preserve">Click on "Faculty Credentials and Web Pages" </w:t>
      </w:r>
    </w:p>
    <w:p w:rsidR="00F06C20" w:rsidRDefault="00F06C20" w:rsidP="00F06C20">
      <w:pPr>
        <w:rPr>
          <w:rFonts w:ascii="Verdana" w:hAnsi="Verdana"/>
        </w:rPr>
      </w:pPr>
    </w:p>
    <w:p w:rsidR="00F06C20" w:rsidRDefault="006D0338" w:rsidP="00F06C20">
      <w:pPr>
        <w:rPr>
          <w:rFonts w:ascii="Verdana" w:hAnsi="Verdana"/>
        </w:rPr>
      </w:pPr>
      <w:r>
        <w:rPr>
          <w:rFonts w:ascii="Verdana" w:hAnsi="Verdana"/>
        </w:rPr>
        <w:t>4</w:t>
      </w:r>
      <w:r w:rsidR="00F06C20">
        <w:rPr>
          <w:rFonts w:ascii="Verdana" w:hAnsi="Verdana"/>
        </w:rPr>
        <w:t>.  On the left, click on "Part-time Faculty Web Pages"</w:t>
      </w:r>
    </w:p>
    <w:p w:rsidR="00F06C20" w:rsidRDefault="00F06C20" w:rsidP="00F06C20">
      <w:pPr>
        <w:rPr>
          <w:rFonts w:ascii="Verdana" w:hAnsi="Verdana"/>
        </w:rPr>
      </w:pPr>
    </w:p>
    <w:p w:rsidR="00F06C20" w:rsidRDefault="006D0338" w:rsidP="00F06C20">
      <w:pPr>
        <w:rPr>
          <w:rFonts w:ascii="Verdana" w:hAnsi="Verdana"/>
        </w:rPr>
      </w:pPr>
      <w:r>
        <w:rPr>
          <w:rFonts w:ascii="Verdana" w:hAnsi="Verdana"/>
        </w:rPr>
        <w:t>5</w:t>
      </w:r>
      <w:r w:rsidR="00F06C20">
        <w:rPr>
          <w:rFonts w:ascii="Verdana" w:hAnsi="Verdana"/>
        </w:rPr>
        <w:t>.  Scroll down under "</w:t>
      </w:r>
      <w:r w:rsidR="001A276F">
        <w:rPr>
          <w:rFonts w:ascii="Verdana" w:hAnsi="Verdana"/>
        </w:rPr>
        <w:t>School of Arts and Sciences</w:t>
      </w:r>
      <w:r w:rsidR="00F06C20">
        <w:rPr>
          <w:rFonts w:ascii="Verdana" w:hAnsi="Verdana"/>
        </w:rPr>
        <w:t xml:space="preserve">" </w:t>
      </w:r>
    </w:p>
    <w:p w:rsidR="00F06C20" w:rsidRDefault="00F06C20" w:rsidP="00F06C20">
      <w:pPr>
        <w:pStyle w:val="ListParagraph"/>
        <w:numPr>
          <w:ilvl w:val="0"/>
          <w:numId w:val="10"/>
        </w:numPr>
        <w:rPr>
          <w:rFonts w:ascii="Verdana" w:hAnsi="Verdana"/>
        </w:rPr>
      </w:pPr>
      <w:r w:rsidRPr="00C603B0">
        <w:rPr>
          <w:rFonts w:ascii="Verdana" w:hAnsi="Verdana"/>
        </w:rPr>
        <w:t>Click on “Dr. Jerry Corley”</w:t>
      </w:r>
    </w:p>
    <w:p w:rsidR="00F16367" w:rsidRPr="00C603B0" w:rsidRDefault="00F16367" w:rsidP="00F06C20">
      <w:pPr>
        <w:pStyle w:val="ListParagraph"/>
        <w:numPr>
          <w:ilvl w:val="0"/>
          <w:numId w:val="10"/>
        </w:numPr>
        <w:rPr>
          <w:rFonts w:ascii="Verdana" w:hAnsi="Verdana"/>
        </w:rPr>
      </w:pPr>
      <w:r>
        <w:rPr>
          <w:rFonts w:ascii="Verdana" w:hAnsi="Verdana"/>
        </w:rPr>
        <w:t>Select and print out desired document(s)</w:t>
      </w:r>
    </w:p>
    <w:p w:rsidR="00F06C20" w:rsidRDefault="00F06C20" w:rsidP="00687A72">
      <w:pPr>
        <w:rPr>
          <w:b/>
        </w:rPr>
      </w:pPr>
    </w:p>
    <w:sectPr w:rsidR="00F06C20" w:rsidSect="00B156DF">
      <w:headerReference w:type="default" r:id="rId12"/>
      <w:footerReference w:type="default" r:id="rId13"/>
      <w:footerReference w:type="first" r:id="rId14"/>
      <w:pgSz w:w="12240" w:h="15840"/>
      <w:pgMar w:top="1080" w:right="1080" w:bottom="93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27C" w:rsidRDefault="0036427C" w:rsidP="00B156DF">
      <w:r>
        <w:separator/>
      </w:r>
    </w:p>
  </w:endnote>
  <w:endnote w:type="continuationSeparator" w:id="0">
    <w:p w:rsidR="0036427C" w:rsidRDefault="0036427C" w:rsidP="00B1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858347"/>
      <w:docPartObj>
        <w:docPartGallery w:val="Page Numbers (Bottom of Page)"/>
        <w:docPartUnique/>
      </w:docPartObj>
    </w:sdtPr>
    <w:sdtEndPr>
      <w:rPr>
        <w:noProof/>
      </w:rPr>
    </w:sdtEndPr>
    <w:sdtContent>
      <w:p w:rsidR="004C1614" w:rsidRDefault="004C1614">
        <w:pPr>
          <w:pStyle w:val="Footer"/>
          <w:jc w:val="center"/>
        </w:pPr>
        <w:r>
          <w:fldChar w:fldCharType="begin"/>
        </w:r>
        <w:r>
          <w:instrText xml:space="preserve"> PAGE   \* MERGEFORMAT </w:instrText>
        </w:r>
        <w:r>
          <w:fldChar w:fldCharType="separate"/>
        </w:r>
        <w:r w:rsidR="003213F2">
          <w:rPr>
            <w:noProof/>
          </w:rPr>
          <w:t>2</w:t>
        </w:r>
        <w:r>
          <w:rPr>
            <w:noProof/>
          </w:rPr>
          <w:fldChar w:fldCharType="end"/>
        </w:r>
      </w:p>
    </w:sdtContent>
  </w:sdt>
  <w:p w:rsidR="004C1614" w:rsidRDefault="004C16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614" w:rsidRPr="00B156DF" w:rsidRDefault="004C1614">
    <w:pPr>
      <w:rPr>
        <w:sz w:val="20"/>
        <w:szCs w:val="20"/>
      </w:rPr>
    </w:pPr>
    <w:r w:rsidRPr="00B156DF">
      <w:rPr>
        <w:sz w:val="20"/>
        <w:szCs w:val="20"/>
      </w:rPr>
      <w:t>Revised 1/10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27C" w:rsidRDefault="0036427C" w:rsidP="00B156DF">
      <w:r>
        <w:separator/>
      </w:r>
    </w:p>
  </w:footnote>
  <w:footnote w:type="continuationSeparator" w:id="0">
    <w:p w:rsidR="0036427C" w:rsidRDefault="0036427C" w:rsidP="00B15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614" w:rsidRDefault="004C1614" w:rsidP="009252D2">
    <w:pPr>
      <w:pStyle w:val="Header"/>
      <w:tabs>
        <w:tab w:val="clear" w:pos="9360"/>
        <w:tab w:val="right" w:pos="10080"/>
      </w:tabs>
    </w:pPr>
    <w:r>
      <w:t>Glossary: p. 1165</w:t>
    </w:r>
    <w:r>
      <w:tab/>
    </w:r>
    <w:r>
      <w:tab/>
      <w:t xml:space="preserve">    1101</w:t>
    </w:r>
  </w:p>
  <w:p w:rsidR="004C1614" w:rsidRDefault="004C1614">
    <w:pPr>
      <w:pStyle w:val="Header"/>
    </w:pPr>
    <w:r>
      <w:t>Key Terms: p. 1192</w:t>
    </w:r>
  </w:p>
  <w:p w:rsidR="004C1614" w:rsidRDefault="004C1614">
    <w:pPr>
      <w:pStyle w:val="Header"/>
    </w:pPr>
    <w:r>
      <w:t>Critical Approaches to Lit: pp. 1128-1132</w:t>
    </w:r>
  </w:p>
  <w:p w:rsidR="004C1614" w:rsidRDefault="004C1614">
    <w:pPr>
      <w:pStyle w:val="Header"/>
    </w:pPr>
  </w:p>
  <w:p w:rsidR="004C1614" w:rsidRDefault="004C1614">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34458"/>
    <w:multiLevelType w:val="hybridMultilevel"/>
    <w:tmpl w:val="3F60A77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9D84B28"/>
    <w:multiLevelType w:val="hybridMultilevel"/>
    <w:tmpl w:val="2302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5495B"/>
    <w:multiLevelType w:val="hybridMultilevel"/>
    <w:tmpl w:val="7C50A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A751D4"/>
    <w:multiLevelType w:val="hybridMultilevel"/>
    <w:tmpl w:val="0BFC1EEE"/>
    <w:lvl w:ilvl="0" w:tplc="00010409">
      <w:start w:val="1"/>
      <w:numFmt w:val="bullet"/>
      <w:lvlText w:val=""/>
      <w:lvlJc w:val="left"/>
      <w:pPr>
        <w:tabs>
          <w:tab w:val="num" w:pos="0"/>
        </w:tabs>
        <w:ind w:hanging="360"/>
      </w:pPr>
      <w:rPr>
        <w:rFonts w:ascii="Symbol" w:hAnsi="Symbol" w:hint="default"/>
      </w:rPr>
    </w:lvl>
    <w:lvl w:ilvl="1" w:tplc="00030409" w:tentative="1">
      <w:start w:val="1"/>
      <w:numFmt w:val="bullet"/>
      <w:lvlText w:val="o"/>
      <w:lvlJc w:val="left"/>
      <w:pPr>
        <w:tabs>
          <w:tab w:val="num" w:pos="720"/>
        </w:tabs>
        <w:ind w:left="720" w:hanging="360"/>
      </w:pPr>
      <w:rPr>
        <w:rFonts w:ascii="Courier New" w:hAnsi="Courier New" w:hint="default"/>
      </w:rPr>
    </w:lvl>
    <w:lvl w:ilvl="2" w:tplc="00050409" w:tentative="1">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13AF5D6D"/>
    <w:multiLevelType w:val="hybridMultilevel"/>
    <w:tmpl w:val="C38C5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890F84"/>
    <w:multiLevelType w:val="hybridMultilevel"/>
    <w:tmpl w:val="4080E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638C4"/>
    <w:multiLevelType w:val="hybridMultilevel"/>
    <w:tmpl w:val="0A165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2A0024"/>
    <w:multiLevelType w:val="hybridMultilevel"/>
    <w:tmpl w:val="7898D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7B6677"/>
    <w:multiLevelType w:val="hybridMultilevel"/>
    <w:tmpl w:val="FCC82A22"/>
    <w:lvl w:ilvl="0" w:tplc="0409000F">
      <w:start w:val="1"/>
      <w:numFmt w:val="decimal"/>
      <w:lvlText w:val="%1."/>
      <w:lvlJc w:val="left"/>
      <w:pPr>
        <w:tabs>
          <w:tab w:val="num" w:pos="450"/>
        </w:tabs>
        <w:ind w:left="450" w:hanging="360"/>
      </w:pPr>
      <w:rPr>
        <w:rFonts w:cs="Times New Roman" w:hint="default"/>
      </w:rPr>
    </w:lvl>
    <w:lvl w:ilvl="1" w:tplc="04090019">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9" w15:restartNumberingAfterBreak="0">
    <w:nsid w:val="4EDB62CC"/>
    <w:multiLevelType w:val="multilevel"/>
    <w:tmpl w:val="D27C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852073"/>
    <w:multiLevelType w:val="hybridMultilevel"/>
    <w:tmpl w:val="21FE6EC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5A426976"/>
    <w:multiLevelType w:val="hybridMultilevel"/>
    <w:tmpl w:val="39E4563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5BA351B8"/>
    <w:multiLevelType w:val="hybridMultilevel"/>
    <w:tmpl w:val="F9D2913E"/>
    <w:lvl w:ilvl="0" w:tplc="0409000F">
      <w:start w:val="1"/>
      <w:numFmt w:val="decimal"/>
      <w:lvlText w:val="%1."/>
      <w:lvlJc w:val="left"/>
      <w:pPr>
        <w:tabs>
          <w:tab w:val="num" w:pos="5580"/>
        </w:tabs>
        <w:ind w:left="5580" w:hanging="360"/>
      </w:pPr>
      <w:rPr>
        <w:rFonts w:cs="Times New Roman" w:hint="default"/>
      </w:rPr>
    </w:lvl>
    <w:lvl w:ilvl="1" w:tplc="04090019" w:tentative="1">
      <w:start w:val="1"/>
      <w:numFmt w:val="lowerLetter"/>
      <w:lvlText w:val="%2."/>
      <w:lvlJc w:val="left"/>
      <w:pPr>
        <w:tabs>
          <w:tab w:val="num" w:pos="6300"/>
        </w:tabs>
        <w:ind w:left="6300" w:hanging="360"/>
      </w:pPr>
      <w:rPr>
        <w:rFonts w:cs="Times New Roman"/>
      </w:rPr>
    </w:lvl>
    <w:lvl w:ilvl="2" w:tplc="0409001B" w:tentative="1">
      <w:start w:val="1"/>
      <w:numFmt w:val="lowerRoman"/>
      <w:lvlText w:val="%3."/>
      <w:lvlJc w:val="right"/>
      <w:pPr>
        <w:tabs>
          <w:tab w:val="num" w:pos="7020"/>
        </w:tabs>
        <w:ind w:left="7020" w:hanging="180"/>
      </w:pPr>
      <w:rPr>
        <w:rFonts w:cs="Times New Roman"/>
      </w:rPr>
    </w:lvl>
    <w:lvl w:ilvl="3" w:tplc="0409000F" w:tentative="1">
      <w:start w:val="1"/>
      <w:numFmt w:val="decimal"/>
      <w:lvlText w:val="%4."/>
      <w:lvlJc w:val="left"/>
      <w:pPr>
        <w:tabs>
          <w:tab w:val="num" w:pos="7740"/>
        </w:tabs>
        <w:ind w:left="7740" w:hanging="360"/>
      </w:pPr>
      <w:rPr>
        <w:rFonts w:cs="Times New Roman"/>
      </w:rPr>
    </w:lvl>
    <w:lvl w:ilvl="4" w:tplc="04090019" w:tentative="1">
      <w:start w:val="1"/>
      <w:numFmt w:val="lowerLetter"/>
      <w:lvlText w:val="%5."/>
      <w:lvlJc w:val="left"/>
      <w:pPr>
        <w:tabs>
          <w:tab w:val="num" w:pos="8460"/>
        </w:tabs>
        <w:ind w:left="8460" w:hanging="360"/>
      </w:pPr>
      <w:rPr>
        <w:rFonts w:cs="Times New Roman"/>
      </w:rPr>
    </w:lvl>
    <w:lvl w:ilvl="5" w:tplc="0409001B" w:tentative="1">
      <w:start w:val="1"/>
      <w:numFmt w:val="lowerRoman"/>
      <w:lvlText w:val="%6."/>
      <w:lvlJc w:val="right"/>
      <w:pPr>
        <w:tabs>
          <w:tab w:val="num" w:pos="9180"/>
        </w:tabs>
        <w:ind w:left="9180" w:hanging="180"/>
      </w:pPr>
      <w:rPr>
        <w:rFonts w:cs="Times New Roman"/>
      </w:rPr>
    </w:lvl>
    <w:lvl w:ilvl="6" w:tplc="0409000F" w:tentative="1">
      <w:start w:val="1"/>
      <w:numFmt w:val="decimal"/>
      <w:lvlText w:val="%7."/>
      <w:lvlJc w:val="left"/>
      <w:pPr>
        <w:tabs>
          <w:tab w:val="num" w:pos="9900"/>
        </w:tabs>
        <w:ind w:left="9900" w:hanging="360"/>
      </w:pPr>
      <w:rPr>
        <w:rFonts w:cs="Times New Roman"/>
      </w:rPr>
    </w:lvl>
    <w:lvl w:ilvl="7" w:tplc="04090019" w:tentative="1">
      <w:start w:val="1"/>
      <w:numFmt w:val="lowerLetter"/>
      <w:lvlText w:val="%8."/>
      <w:lvlJc w:val="left"/>
      <w:pPr>
        <w:tabs>
          <w:tab w:val="num" w:pos="10620"/>
        </w:tabs>
        <w:ind w:left="10620" w:hanging="360"/>
      </w:pPr>
      <w:rPr>
        <w:rFonts w:cs="Times New Roman"/>
      </w:rPr>
    </w:lvl>
    <w:lvl w:ilvl="8" w:tplc="0409001B" w:tentative="1">
      <w:start w:val="1"/>
      <w:numFmt w:val="lowerRoman"/>
      <w:lvlText w:val="%9."/>
      <w:lvlJc w:val="right"/>
      <w:pPr>
        <w:tabs>
          <w:tab w:val="num" w:pos="11340"/>
        </w:tabs>
        <w:ind w:left="11340" w:hanging="180"/>
      </w:pPr>
      <w:rPr>
        <w:rFonts w:cs="Times New Roman"/>
      </w:rPr>
    </w:lvl>
  </w:abstractNum>
  <w:abstractNum w:abstractNumId="13" w15:restartNumberingAfterBreak="0">
    <w:nsid w:val="5F323D96"/>
    <w:multiLevelType w:val="hybridMultilevel"/>
    <w:tmpl w:val="D0F87A1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753B3319"/>
    <w:multiLevelType w:val="hybridMultilevel"/>
    <w:tmpl w:val="FD50B1D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5" w15:restartNumberingAfterBreak="0">
    <w:nsid w:val="759C308B"/>
    <w:multiLevelType w:val="hybridMultilevel"/>
    <w:tmpl w:val="ED04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2"/>
  </w:num>
  <w:num w:numId="6">
    <w:abstractNumId w:val="11"/>
  </w:num>
  <w:num w:numId="7">
    <w:abstractNumId w:val="1"/>
  </w:num>
  <w:num w:numId="8">
    <w:abstractNumId w:val="7"/>
  </w:num>
  <w:num w:numId="9">
    <w:abstractNumId w:val="15"/>
  </w:num>
  <w:num w:numId="10">
    <w:abstractNumId w:val="5"/>
  </w:num>
  <w:num w:numId="11">
    <w:abstractNumId w:val="9"/>
  </w:num>
  <w:num w:numId="12">
    <w:abstractNumId w:val="14"/>
  </w:num>
  <w:num w:numId="13">
    <w:abstractNumId w:val="6"/>
  </w:num>
  <w:num w:numId="14">
    <w:abstractNumId w:val="4"/>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DD8"/>
    <w:rsid w:val="000027A2"/>
    <w:rsid w:val="0000314C"/>
    <w:rsid w:val="00003652"/>
    <w:rsid w:val="000077EC"/>
    <w:rsid w:val="00010183"/>
    <w:rsid w:val="0001045D"/>
    <w:rsid w:val="000105E7"/>
    <w:rsid w:val="00010906"/>
    <w:rsid w:val="00011BCF"/>
    <w:rsid w:val="00014483"/>
    <w:rsid w:val="00015179"/>
    <w:rsid w:val="000179CD"/>
    <w:rsid w:val="00017AAD"/>
    <w:rsid w:val="00023637"/>
    <w:rsid w:val="00023D00"/>
    <w:rsid w:val="00024CF1"/>
    <w:rsid w:val="00025637"/>
    <w:rsid w:val="00026BFB"/>
    <w:rsid w:val="000318D2"/>
    <w:rsid w:val="000338A3"/>
    <w:rsid w:val="00034D87"/>
    <w:rsid w:val="00037F18"/>
    <w:rsid w:val="000421CA"/>
    <w:rsid w:val="0004380F"/>
    <w:rsid w:val="00043DEC"/>
    <w:rsid w:val="00046887"/>
    <w:rsid w:val="00046AA1"/>
    <w:rsid w:val="000471D8"/>
    <w:rsid w:val="00047974"/>
    <w:rsid w:val="00050C0F"/>
    <w:rsid w:val="0005246E"/>
    <w:rsid w:val="0005364C"/>
    <w:rsid w:val="00053B30"/>
    <w:rsid w:val="00054D55"/>
    <w:rsid w:val="00056121"/>
    <w:rsid w:val="000569CB"/>
    <w:rsid w:val="00057A79"/>
    <w:rsid w:val="00057AE1"/>
    <w:rsid w:val="0006029D"/>
    <w:rsid w:val="00061626"/>
    <w:rsid w:val="00061AC3"/>
    <w:rsid w:val="000632F3"/>
    <w:rsid w:val="00064B12"/>
    <w:rsid w:val="00064E2F"/>
    <w:rsid w:val="00065480"/>
    <w:rsid w:val="00067CBF"/>
    <w:rsid w:val="00070418"/>
    <w:rsid w:val="0007307E"/>
    <w:rsid w:val="0007382A"/>
    <w:rsid w:val="000739BE"/>
    <w:rsid w:val="000750B1"/>
    <w:rsid w:val="00080A31"/>
    <w:rsid w:val="00082890"/>
    <w:rsid w:val="000839F2"/>
    <w:rsid w:val="00083B81"/>
    <w:rsid w:val="00083D6F"/>
    <w:rsid w:val="0008431C"/>
    <w:rsid w:val="00084402"/>
    <w:rsid w:val="00085A48"/>
    <w:rsid w:val="00085ED9"/>
    <w:rsid w:val="0008671F"/>
    <w:rsid w:val="0008709D"/>
    <w:rsid w:val="000911B6"/>
    <w:rsid w:val="00094708"/>
    <w:rsid w:val="00094F35"/>
    <w:rsid w:val="00095151"/>
    <w:rsid w:val="0009540B"/>
    <w:rsid w:val="000958C1"/>
    <w:rsid w:val="00095D1E"/>
    <w:rsid w:val="000A0163"/>
    <w:rsid w:val="000A0184"/>
    <w:rsid w:val="000A09FC"/>
    <w:rsid w:val="000A0C9D"/>
    <w:rsid w:val="000A3128"/>
    <w:rsid w:val="000B0223"/>
    <w:rsid w:val="000B03B0"/>
    <w:rsid w:val="000B697B"/>
    <w:rsid w:val="000C1062"/>
    <w:rsid w:val="000C11A6"/>
    <w:rsid w:val="000C21BD"/>
    <w:rsid w:val="000C30B3"/>
    <w:rsid w:val="000C3DD2"/>
    <w:rsid w:val="000C75E1"/>
    <w:rsid w:val="000C77C7"/>
    <w:rsid w:val="000D23EB"/>
    <w:rsid w:val="000D32B5"/>
    <w:rsid w:val="000D4A4D"/>
    <w:rsid w:val="000D5FAA"/>
    <w:rsid w:val="000D7F4C"/>
    <w:rsid w:val="000E08F7"/>
    <w:rsid w:val="000E3D81"/>
    <w:rsid w:val="000E4283"/>
    <w:rsid w:val="000E78CD"/>
    <w:rsid w:val="000E7DF7"/>
    <w:rsid w:val="000E7F86"/>
    <w:rsid w:val="000F349D"/>
    <w:rsid w:val="000F4C15"/>
    <w:rsid w:val="000F6680"/>
    <w:rsid w:val="000F7F50"/>
    <w:rsid w:val="0010322F"/>
    <w:rsid w:val="00105568"/>
    <w:rsid w:val="00105D2E"/>
    <w:rsid w:val="001101BA"/>
    <w:rsid w:val="00110549"/>
    <w:rsid w:val="00110C00"/>
    <w:rsid w:val="001112DF"/>
    <w:rsid w:val="00112778"/>
    <w:rsid w:val="00113E07"/>
    <w:rsid w:val="0011446F"/>
    <w:rsid w:val="001151C9"/>
    <w:rsid w:val="00115E9E"/>
    <w:rsid w:val="00116C00"/>
    <w:rsid w:val="001214DB"/>
    <w:rsid w:val="0012420B"/>
    <w:rsid w:val="00124A31"/>
    <w:rsid w:val="00125C3F"/>
    <w:rsid w:val="00127DC9"/>
    <w:rsid w:val="001310C3"/>
    <w:rsid w:val="00131325"/>
    <w:rsid w:val="0013407E"/>
    <w:rsid w:val="00135F57"/>
    <w:rsid w:val="001372D8"/>
    <w:rsid w:val="00140608"/>
    <w:rsid w:val="00141767"/>
    <w:rsid w:val="00142A6A"/>
    <w:rsid w:val="0014489C"/>
    <w:rsid w:val="00145291"/>
    <w:rsid w:val="001504EB"/>
    <w:rsid w:val="0015141B"/>
    <w:rsid w:val="00151B89"/>
    <w:rsid w:val="00152A9A"/>
    <w:rsid w:val="00152E9F"/>
    <w:rsid w:val="00153607"/>
    <w:rsid w:val="0015383B"/>
    <w:rsid w:val="00154E34"/>
    <w:rsid w:val="00155552"/>
    <w:rsid w:val="0015563F"/>
    <w:rsid w:val="001616AC"/>
    <w:rsid w:val="001628ED"/>
    <w:rsid w:val="00163057"/>
    <w:rsid w:val="0016354C"/>
    <w:rsid w:val="001636DC"/>
    <w:rsid w:val="0017137B"/>
    <w:rsid w:val="00172F71"/>
    <w:rsid w:val="001748EB"/>
    <w:rsid w:val="0017578C"/>
    <w:rsid w:val="00176F82"/>
    <w:rsid w:val="00177210"/>
    <w:rsid w:val="00177B10"/>
    <w:rsid w:val="00183864"/>
    <w:rsid w:val="001844D0"/>
    <w:rsid w:val="00191659"/>
    <w:rsid w:val="00191A90"/>
    <w:rsid w:val="00193242"/>
    <w:rsid w:val="001932BF"/>
    <w:rsid w:val="00193F34"/>
    <w:rsid w:val="00194BFE"/>
    <w:rsid w:val="0019633D"/>
    <w:rsid w:val="001967A2"/>
    <w:rsid w:val="001A0659"/>
    <w:rsid w:val="001A0F91"/>
    <w:rsid w:val="001A276F"/>
    <w:rsid w:val="001A4A6F"/>
    <w:rsid w:val="001A5612"/>
    <w:rsid w:val="001A72C9"/>
    <w:rsid w:val="001A7FDF"/>
    <w:rsid w:val="001B0F49"/>
    <w:rsid w:val="001B7FEC"/>
    <w:rsid w:val="001C0405"/>
    <w:rsid w:val="001C2E37"/>
    <w:rsid w:val="001C2FDB"/>
    <w:rsid w:val="001C348E"/>
    <w:rsid w:val="001C3585"/>
    <w:rsid w:val="001C66DA"/>
    <w:rsid w:val="001C6890"/>
    <w:rsid w:val="001C6C1C"/>
    <w:rsid w:val="001C7B9D"/>
    <w:rsid w:val="001D12F4"/>
    <w:rsid w:val="001D41B1"/>
    <w:rsid w:val="001D453D"/>
    <w:rsid w:val="001D5244"/>
    <w:rsid w:val="001D55C5"/>
    <w:rsid w:val="001D57BB"/>
    <w:rsid w:val="001D7316"/>
    <w:rsid w:val="001E2BA2"/>
    <w:rsid w:val="001E3397"/>
    <w:rsid w:val="001E3B1E"/>
    <w:rsid w:val="001E4A20"/>
    <w:rsid w:val="001E6EAD"/>
    <w:rsid w:val="001E7419"/>
    <w:rsid w:val="001F0DEF"/>
    <w:rsid w:val="001F57AD"/>
    <w:rsid w:val="001F5904"/>
    <w:rsid w:val="001F5A21"/>
    <w:rsid w:val="001F660C"/>
    <w:rsid w:val="001F669D"/>
    <w:rsid w:val="001F74FE"/>
    <w:rsid w:val="0020221A"/>
    <w:rsid w:val="00203E01"/>
    <w:rsid w:val="00205859"/>
    <w:rsid w:val="0020623D"/>
    <w:rsid w:val="00207CF8"/>
    <w:rsid w:val="00210269"/>
    <w:rsid w:val="002118BA"/>
    <w:rsid w:val="002125E8"/>
    <w:rsid w:val="00214856"/>
    <w:rsid w:val="0021531C"/>
    <w:rsid w:val="00220929"/>
    <w:rsid w:val="00222016"/>
    <w:rsid w:val="0022366E"/>
    <w:rsid w:val="00223BBD"/>
    <w:rsid w:val="002250F3"/>
    <w:rsid w:val="00225A4D"/>
    <w:rsid w:val="00226917"/>
    <w:rsid w:val="002273C9"/>
    <w:rsid w:val="00227FE8"/>
    <w:rsid w:val="00231926"/>
    <w:rsid w:val="00232327"/>
    <w:rsid w:val="00240EA2"/>
    <w:rsid w:val="002417ED"/>
    <w:rsid w:val="00244DBF"/>
    <w:rsid w:val="0024594E"/>
    <w:rsid w:val="00245DE9"/>
    <w:rsid w:val="00251498"/>
    <w:rsid w:val="00251769"/>
    <w:rsid w:val="00251C26"/>
    <w:rsid w:val="002524E3"/>
    <w:rsid w:val="002527D8"/>
    <w:rsid w:val="00253B4E"/>
    <w:rsid w:val="002543E1"/>
    <w:rsid w:val="00262064"/>
    <w:rsid w:val="00263077"/>
    <w:rsid w:val="002634F3"/>
    <w:rsid w:val="002671E1"/>
    <w:rsid w:val="00267DB4"/>
    <w:rsid w:val="002701C0"/>
    <w:rsid w:val="002702C1"/>
    <w:rsid w:val="00271066"/>
    <w:rsid w:val="002722A6"/>
    <w:rsid w:val="002722F7"/>
    <w:rsid w:val="00272E77"/>
    <w:rsid w:val="00274060"/>
    <w:rsid w:val="00274F15"/>
    <w:rsid w:val="00276CC0"/>
    <w:rsid w:val="002851E9"/>
    <w:rsid w:val="002905F1"/>
    <w:rsid w:val="00291D08"/>
    <w:rsid w:val="00294E2F"/>
    <w:rsid w:val="0029519C"/>
    <w:rsid w:val="00295396"/>
    <w:rsid w:val="002955CE"/>
    <w:rsid w:val="00297C82"/>
    <w:rsid w:val="002A15ED"/>
    <w:rsid w:val="002A2B17"/>
    <w:rsid w:val="002A2CDD"/>
    <w:rsid w:val="002A2D47"/>
    <w:rsid w:val="002A3148"/>
    <w:rsid w:val="002A693C"/>
    <w:rsid w:val="002A6FDB"/>
    <w:rsid w:val="002B17CC"/>
    <w:rsid w:val="002B4113"/>
    <w:rsid w:val="002B427F"/>
    <w:rsid w:val="002B4EAF"/>
    <w:rsid w:val="002C0270"/>
    <w:rsid w:val="002C0828"/>
    <w:rsid w:val="002C3BE5"/>
    <w:rsid w:val="002C6771"/>
    <w:rsid w:val="002D0B94"/>
    <w:rsid w:val="002D137C"/>
    <w:rsid w:val="002D1F2B"/>
    <w:rsid w:val="002D25C6"/>
    <w:rsid w:val="002D469D"/>
    <w:rsid w:val="002D7DB1"/>
    <w:rsid w:val="002E03A2"/>
    <w:rsid w:val="002E0F40"/>
    <w:rsid w:val="002E1A2C"/>
    <w:rsid w:val="002E2725"/>
    <w:rsid w:val="002E359A"/>
    <w:rsid w:val="002E56D5"/>
    <w:rsid w:val="002E5EFC"/>
    <w:rsid w:val="002F001A"/>
    <w:rsid w:val="002F104D"/>
    <w:rsid w:val="002F105A"/>
    <w:rsid w:val="002F54F3"/>
    <w:rsid w:val="002F7A79"/>
    <w:rsid w:val="00301317"/>
    <w:rsid w:val="00301B49"/>
    <w:rsid w:val="00301D82"/>
    <w:rsid w:val="003022AE"/>
    <w:rsid w:val="0030314E"/>
    <w:rsid w:val="003074E3"/>
    <w:rsid w:val="00310681"/>
    <w:rsid w:val="00310D24"/>
    <w:rsid w:val="00311AF3"/>
    <w:rsid w:val="00313120"/>
    <w:rsid w:val="00317356"/>
    <w:rsid w:val="003173F7"/>
    <w:rsid w:val="00317423"/>
    <w:rsid w:val="003213F2"/>
    <w:rsid w:val="00321400"/>
    <w:rsid w:val="003215D6"/>
    <w:rsid w:val="00323F99"/>
    <w:rsid w:val="0032456E"/>
    <w:rsid w:val="003262F1"/>
    <w:rsid w:val="0033038E"/>
    <w:rsid w:val="003305E5"/>
    <w:rsid w:val="003337AE"/>
    <w:rsid w:val="003339A5"/>
    <w:rsid w:val="003345F6"/>
    <w:rsid w:val="00334A8C"/>
    <w:rsid w:val="00335E32"/>
    <w:rsid w:val="00336075"/>
    <w:rsid w:val="00336928"/>
    <w:rsid w:val="00340CC8"/>
    <w:rsid w:val="00343C51"/>
    <w:rsid w:val="00343F9C"/>
    <w:rsid w:val="003441F4"/>
    <w:rsid w:val="00346D36"/>
    <w:rsid w:val="00350214"/>
    <w:rsid w:val="0035108A"/>
    <w:rsid w:val="00351386"/>
    <w:rsid w:val="00351564"/>
    <w:rsid w:val="003520D5"/>
    <w:rsid w:val="00354237"/>
    <w:rsid w:val="00360E3B"/>
    <w:rsid w:val="00362687"/>
    <w:rsid w:val="0036427C"/>
    <w:rsid w:val="00364B62"/>
    <w:rsid w:val="00367471"/>
    <w:rsid w:val="00367851"/>
    <w:rsid w:val="00367AB1"/>
    <w:rsid w:val="0037210D"/>
    <w:rsid w:val="00373984"/>
    <w:rsid w:val="00376E9A"/>
    <w:rsid w:val="003808B3"/>
    <w:rsid w:val="003814A3"/>
    <w:rsid w:val="00381F89"/>
    <w:rsid w:val="00386079"/>
    <w:rsid w:val="00390D4D"/>
    <w:rsid w:val="0039159E"/>
    <w:rsid w:val="00392044"/>
    <w:rsid w:val="003929F3"/>
    <w:rsid w:val="00394786"/>
    <w:rsid w:val="003955C2"/>
    <w:rsid w:val="0039593E"/>
    <w:rsid w:val="003968AF"/>
    <w:rsid w:val="00396ED0"/>
    <w:rsid w:val="0039732F"/>
    <w:rsid w:val="0039733F"/>
    <w:rsid w:val="003A09D0"/>
    <w:rsid w:val="003A0F41"/>
    <w:rsid w:val="003A1D4F"/>
    <w:rsid w:val="003A32B6"/>
    <w:rsid w:val="003A67BB"/>
    <w:rsid w:val="003A6862"/>
    <w:rsid w:val="003A6BFA"/>
    <w:rsid w:val="003A7ED5"/>
    <w:rsid w:val="003B4121"/>
    <w:rsid w:val="003B6209"/>
    <w:rsid w:val="003C348E"/>
    <w:rsid w:val="003C4268"/>
    <w:rsid w:val="003C6451"/>
    <w:rsid w:val="003C68FC"/>
    <w:rsid w:val="003C7802"/>
    <w:rsid w:val="003D3E73"/>
    <w:rsid w:val="003D6F2F"/>
    <w:rsid w:val="003D7451"/>
    <w:rsid w:val="003D75DD"/>
    <w:rsid w:val="003E05F7"/>
    <w:rsid w:val="003E185A"/>
    <w:rsid w:val="003E2842"/>
    <w:rsid w:val="003E294E"/>
    <w:rsid w:val="003E3D5A"/>
    <w:rsid w:val="003E4454"/>
    <w:rsid w:val="003E482A"/>
    <w:rsid w:val="003E505B"/>
    <w:rsid w:val="003E5B49"/>
    <w:rsid w:val="003E6818"/>
    <w:rsid w:val="003E78F2"/>
    <w:rsid w:val="003F194E"/>
    <w:rsid w:val="003F2DF7"/>
    <w:rsid w:val="003F38A6"/>
    <w:rsid w:val="003F4731"/>
    <w:rsid w:val="00401FA4"/>
    <w:rsid w:val="004020F4"/>
    <w:rsid w:val="00402658"/>
    <w:rsid w:val="00402FDE"/>
    <w:rsid w:val="00410475"/>
    <w:rsid w:val="00411F9B"/>
    <w:rsid w:val="00412A36"/>
    <w:rsid w:val="00413933"/>
    <w:rsid w:val="00415D75"/>
    <w:rsid w:val="0041639B"/>
    <w:rsid w:val="004163FD"/>
    <w:rsid w:val="00417150"/>
    <w:rsid w:val="004174E5"/>
    <w:rsid w:val="00417D05"/>
    <w:rsid w:val="00420037"/>
    <w:rsid w:val="00420359"/>
    <w:rsid w:val="004214E8"/>
    <w:rsid w:val="00421F02"/>
    <w:rsid w:val="004224F4"/>
    <w:rsid w:val="00423B40"/>
    <w:rsid w:val="00423C59"/>
    <w:rsid w:val="00424A56"/>
    <w:rsid w:val="00424D2B"/>
    <w:rsid w:val="00426663"/>
    <w:rsid w:val="00427A26"/>
    <w:rsid w:val="00427B34"/>
    <w:rsid w:val="00431034"/>
    <w:rsid w:val="00434C7C"/>
    <w:rsid w:val="00435BAB"/>
    <w:rsid w:val="00436E41"/>
    <w:rsid w:val="00437D1A"/>
    <w:rsid w:val="00437EF6"/>
    <w:rsid w:val="00440637"/>
    <w:rsid w:val="004422DF"/>
    <w:rsid w:val="004436D1"/>
    <w:rsid w:val="00443A4D"/>
    <w:rsid w:val="00444B7B"/>
    <w:rsid w:val="0045091E"/>
    <w:rsid w:val="0045219A"/>
    <w:rsid w:val="00452331"/>
    <w:rsid w:val="004550CC"/>
    <w:rsid w:val="004557CC"/>
    <w:rsid w:val="004607FC"/>
    <w:rsid w:val="00462E80"/>
    <w:rsid w:val="0046320C"/>
    <w:rsid w:val="004639BB"/>
    <w:rsid w:val="00465C30"/>
    <w:rsid w:val="0046657E"/>
    <w:rsid w:val="00471C2F"/>
    <w:rsid w:val="0047278D"/>
    <w:rsid w:val="00473B39"/>
    <w:rsid w:val="0047497F"/>
    <w:rsid w:val="00474A10"/>
    <w:rsid w:val="00474FFF"/>
    <w:rsid w:val="004752EB"/>
    <w:rsid w:val="00476864"/>
    <w:rsid w:val="00480DCC"/>
    <w:rsid w:val="00481F5F"/>
    <w:rsid w:val="004825C3"/>
    <w:rsid w:val="00483C3D"/>
    <w:rsid w:val="00486E44"/>
    <w:rsid w:val="00490096"/>
    <w:rsid w:val="00490A13"/>
    <w:rsid w:val="00491A0A"/>
    <w:rsid w:val="00494596"/>
    <w:rsid w:val="00494649"/>
    <w:rsid w:val="0049543C"/>
    <w:rsid w:val="00495B5C"/>
    <w:rsid w:val="00495EFB"/>
    <w:rsid w:val="004A12CD"/>
    <w:rsid w:val="004A1F7C"/>
    <w:rsid w:val="004A2615"/>
    <w:rsid w:val="004A39F3"/>
    <w:rsid w:val="004A59AF"/>
    <w:rsid w:val="004A7142"/>
    <w:rsid w:val="004A7CFD"/>
    <w:rsid w:val="004B1BA9"/>
    <w:rsid w:val="004B4787"/>
    <w:rsid w:val="004B497D"/>
    <w:rsid w:val="004B49E2"/>
    <w:rsid w:val="004B4B78"/>
    <w:rsid w:val="004B53D4"/>
    <w:rsid w:val="004B6735"/>
    <w:rsid w:val="004C0C2F"/>
    <w:rsid w:val="004C0D55"/>
    <w:rsid w:val="004C1614"/>
    <w:rsid w:val="004C1BCC"/>
    <w:rsid w:val="004C323F"/>
    <w:rsid w:val="004C4859"/>
    <w:rsid w:val="004C55E1"/>
    <w:rsid w:val="004C68E1"/>
    <w:rsid w:val="004D0CCC"/>
    <w:rsid w:val="004D146A"/>
    <w:rsid w:val="004E10CB"/>
    <w:rsid w:val="004E290F"/>
    <w:rsid w:val="004E44DA"/>
    <w:rsid w:val="004E4F8D"/>
    <w:rsid w:val="004E50EC"/>
    <w:rsid w:val="004E67A6"/>
    <w:rsid w:val="004F08E6"/>
    <w:rsid w:val="004F21AE"/>
    <w:rsid w:val="004F44C9"/>
    <w:rsid w:val="004F4560"/>
    <w:rsid w:val="004F4EFB"/>
    <w:rsid w:val="004F5954"/>
    <w:rsid w:val="004F69BD"/>
    <w:rsid w:val="00507A1D"/>
    <w:rsid w:val="00510479"/>
    <w:rsid w:val="00512F38"/>
    <w:rsid w:val="005140DC"/>
    <w:rsid w:val="0051476E"/>
    <w:rsid w:val="0051555C"/>
    <w:rsid w:val="00516B64"/>
    <w:rsid w:val="005231B6"/>
    <w:rsid w:val="00523899"/>
    <w:rsid w:val="005239DC"/>
    <w:rsid w:val="005258C3"/>
    <w:rsid w:val="005271C5"/>
    <w:rsid w:val="00527C7A"/>
    <w:rsid w:val="00527C7B"/>
    <w:rsid w:val="00527FBB"/>
    <w:rsid w:val="00530EE4"/>
    <w:rsid w:val="0053357C"/>
    <w:rsid w:val="005336E4"/>
    <w:rsid w:val="0053382F"/>
    <w:rsid w:val="00534321"/>
    <w:rsid w:val="005354C2"/>
    <w:rsid w:val="00535CC6"/>
    <w:rsid w:val="00535D0B"/>
    <w:rsid w:val="00537553"/>
    <w:rsid w:val="005406FA"/>
    <w:rsid w:val="00540E05"/>
    <w:rsid w:val="005412DD"/>
    <w:rsid w:val="00541D4E"/>
    <w:rsid w:val="00541D88"/>
    <w:rsid w:val="00544065"/>
    <w:rsid w:val="00550B89"/>
    <w:rsid w:val="00551FB4"/>
    <w:rsid w:val="0055295D"/>
    <w:rsid w:val="00552E9D"/>
    <w:rsid w:val="005531D1"/>
    <w:rsid w:val="005556CC"/>
    <w:rsid w:val="00557D0D"/>
    <w:rsid w:val="00560AA0"/>
    <w:rsid w:val="00562582"/>
    <w:rsid w:val="00563321"/>
    <w:rsid w:val="00564C13"/>
    <w:rsid w:val="0056518C"/>
    <w:rsid w:val="00566DC5"/>
    <w:rsid w:val="00567D36"/>
    <w:rsid w:val="0057005E"/>
    <w:rsid w:val="00570E72"/>
    <w:rsid w:val="00574D33"/>
    <w:rsid w:val="005761A1"/>
    <w:rsid w:val="0057767A"/>
    <w:rsid w:val="0058069E"/>
    <w:rsid w:val="00580C03"/>
    <w:rsid w:val="00582500"/>
    <w:rsid w:val="0058438E"/>
    <w:rsid w:val="0058585F"/>
    <w:rsid w:val="0058636B"/>
    <w:rsid w:val="00590BBD"/>
    <w:rsid w:val="00591BC6"/>
    <w:rsid w:val="00592691"/>
    <w:rsid w:val="0059299D"/>
    <w:rsid w:val="005931DA"/>
    <w:rsid w:val="0059333F"/>
    <w:rsid w:val="0059564C"/>
    <w:rsid w:val="005A0B1A"/>
    <w:rsid w:val="005A30BE"/>
    <w:rsid w:val="005A425A"/>
    <w:rsid w:val="005A4CA7"/>
    <w:rsid w:val="005A5B41"/>
    <w:rsid w:val="005B1CA4"/>
    <w:rsid w:val="005B3F97"/>
    <w:rsid w:val="005B4EFE"/>
    <w:rsid w:val="005B602F"/>
    <w:rsid w:val="005B7611"/>
    <w:rsid w:val="005C1052"/>
    <w:rsid w:val="005C146E"/>
    <w:rsid w:val="005C1BE2"/>
    <w:rsid w:val="005C2C9A"/>
    <w:rsid w:val="005C3407"/>
    <w:rsid w:val="005C53E9"/>
    <w:rsid w:val="005C7847"/>
    <w:rsid w:val="005C7C46"/>
    <w:rsid w:val="005C7CE2"/>
    <w:rsid w:val="005D2F1D"/>
    <w:rsid w:val="005D455F"/>
    <w:rsid w:val="005D4B57"/>
    <w:rsid w:val="005E118C"/>
    <w:rsid w:val="005E46F6"/>
    <w:rsid w:val="005E4E7E"/>
    <w:rsid w:val="005E7886"/>
    <w:rsid w:val="005F2CB8"/>
    <w:rsid w:val="005F7238"/>
    <w:rsid w:val="005F755F"/>
    <w:rsid w:val="00600E3B"/>
    <w:rsid w:val="00602049"/>
    <w:rsid w:val="00606C64"/>
    <w:rsid w:val="00607B0B"/>
    <w:rsid w:val="006122AE"/>
    <w:rsid w:val="0061295A"/>
    <w:rsid w:val="00612B11"/>
    <w:rsid w:val="00615BE6"/>
    <w:rsid w:val="00616BAC"/>
    <w:rsid w:val="00617517"/>
    <w:rsid w:val="00617C38"/>
    <w:rsid w:val="006227D9"/>
    <w:rsid w:val="00623E6B"/>
    <w:rsid w:val="006245FC"/>
    <w:rsid w:val="00626AD5"/>
    <w:rsid w:val="00627879"/>
    <w:rsid w:val="00630EF9"/>
    <w:rsid w:val="00631C30"/>
    <w:rsid w:val="006330F1"/>
    <w:rsid w:val="00636BA6"/>
    <w:rsid w:val="006446D0"/>
    <w:rsid w:val="0064532F"/>
    <w:rsid w:val="00645740"/>
    <w:rsid w:val="00645778"/>
    <w:rsid w:val="00647529"/>
    <w:rsid w:val="00652909"/>
    <w:rsid w:val="006529FD"/>
    <w:rsid w:val="00652A4D"/>
    <w:rsid w:val="00654E27"/>
    <w:rsid w:val="006562EE"/>
    <w:rsid w:val="00656701"/>
    <w:rsid w:val="00663347"/>
    <w:rsid w:val="0066570C"/>
    <w:rsid w:val="00666F7C"/>
    <w:rsid w:val="006677E8"/>
    <w:rsid w:val="00672CE5"/>
    <w:rsid w:val="00674574"/>
    <w:rsid w:val="006761DB"/>
    <w:rsid w:val="006761F2"/>
    <w:rsid w:val="006813AE"/>
    <w:rsid w:val="00681553"/>
    <w:rsid w:val="00683B44"/>
    <w:rsid w:val="00684E02"/>
    <w:rsid w:val="006875AE"/>
    <w:rsid w:val="00687A72"/>
    <w:rsid w:val="00694D7F"/>
    <w:rsid w:val="006959C3"/>
    <w:rsid w:val="0069641F"/>
    <w:rsid w:val="0069729D"/>
    <w:rsid w:val="006A1D89"/>
    <w:rsid w:val="006A38DC"/>
    <w:rsid w:val="006A45F6"/>
    <w:rsid w:val="006A4F37"/>
    <w:rsid w:val="006A6C20"/>
    <w:rsid w:val="006B16CC"/>
    <w:rsid w:val="006B19B0"/>
    <w:rsid w:val="006B1DCE"/>
    <w:rsid w:val="006B242E"/>
    <w:rsid w:val="006B25E9"/>
    <w:rsid w:val="006B271E"/>
    <w:rsid w:val="006C0E89"/>
    <w:rsid w:val="006C15E8"/>
    <w:rsid w:val="006C5EE5"/>
    <w:rsid w:val="006C6F6C"/>
    <w:rsid w:val="006C73AA"/>
    <w:rsid w:val="006C76AD"/>
    <w:rsid w:val="006D0338"/>
    <w:rsid w:val="006D072E"/>
    <w:rsid w:val="006D0756"/>
    <w:rsid w:val="006D1256"/>
    <w:rsid w:val="006D4151"/>
    <w:rsid w:val="006D5258"/>
    <w:rsid w:val="006D52A7"/>
    <w:rsid w:val="006D5907"/>
    <w:rsid w:val="006D7CF4"/>
    <w:rsid w:val="006E0BAA"/>
    <w:rsid w:val="006E0CA7"/>
    <w:rsid w:val="006E0EB2"/>
    <w:rsid w:val="006E1E9D"/>
    <w:rsid w:val="006E2A7D"/>
    <w:rsid w:val="006E33FE"/>
    <w:rsid w:val="006E3C9D"/>
    <w:rsid w:val="006E4FCD"/>
    <w:rsid w:val="006E56F7"/>
    <w:rsid w:val="006F00DF"/>
    <w:rsid w:val="006F1606"/>
    <w:rsid w:val="006F3E2D"/>
    <w:rsid w:val="006F4A7F"/>
    <w:rsid w:val="006F4D26"/>
    <w:rsid w:val="006F723F"/>
    <w:rsid w:val="006F7C80"/>
    <w:rsid w:val="007018B4"/>
    <w:rsid w:val="00703C33"/>
    <w:rsid w:val="007053A3"/>
    <w:rsid w:val="00706D3B"/>
    <w:rsid w:val="00707978"/>
    <w:rsid w:val="00707C50"/>
    <w:rsid w:val="00710B6F"/>
    <w:rsid w:val="0071165E"/>
    <w:rsid w:val="00713DB9"/>
    <w:rsid w:val="007157A1"/>
    <w:rsid w:val="00716F9E"/>
    <w:rsid w:val="00717CF6"/>
    <w:rsid w:val="00720102"/>
    <w:rsid w:val="00720395"/>
    <w:rsid w:val="0072053B"/>
    <w:rsid w:val="00720E2D"/>
    <w:rsid w:val="00722529"/>
    <w:rsid w:val="00722B02"/>
    <w:rsid w:val="00726E9C"/>
    <w:rsid w:val="007323D2"/>
    <w:rsid w:val="007332EC"/>
    <w:rsid w:val="00734733"/>
    <w:rsid w:val="00736BE2"/>
    <w:rsid w:val="00737BDA"/>
    <w:rsid w:val="00740BD4"/>
    <w:rsid w:val="00740DAD"/>
    <w:rsid w:val="00741A0D"/>
    <w:rsid w:val="00741EA0"/>
    <w:rsid w:val="00741EAA"/>
    <w:rsid w:val="00741F05"/>
    <w:rsid w:val="00744E25"/>
    <w:rsid w:val="00746B82"/>
    <w:rsid w:val="0074727F"/>
    <w:rsid w:val="00753EE7"/>
    <w:rsid w:val="007547D6"/>
    <w:rsid w:val="007553C8"/>
    <w:rsid w:val="00755592"/>
    <w:rsid w:val="007649A5"/>
    <w:rsid w:val="00764C68"/>
    <w:rsid w:val="00767398"/>
    <w:rsid w:val="00767F27"/>
    <w:rsid w:val="007700D9"/>
    <w:rsid w:val="00770DEE"/>
    <w:rsid w:val="00771019"/>
    <w:rsid w:val="00771F7C"/>
    <w:rsid w:val="00772E5B"/>
    <w:rsid w:val="007746EE"/>
    <w:rsid w:val="007757BE"/>
    <w:rsid w:val="007759AF"/>
    <w:rsid w:val="00775F61"/>
    <w:rsid w:val="0077777F"/>
    <w:rsid w:val="00786B78"/>
    <w:rsid w:val="00787C7E"/>
    <w:rsid w:val="007917C6"/>
    <w:rsid w:val="00792AE2"/>
    <w:rsid w:val="0079474A"/>
    <w:rsid w:val="00794F01"/>
    <w:rsid w:val="00795809"/>
    <w:rsid w:val="0079796B"/>
    <w:rsid w:val="007A054D"/>
    <w:rsid w:val="007A3958"/>
    <w:rsid w:val="007A3E34"/>
    <w:rsid w:val="007A4BF2"/>
    <w:rsid w:val="007A55BD"/>
    <w:rsid w:val="007A5B7E"/>
    <w:rsid w:val="007A5CA1"/>
    <w:rsid w:val="007A747A"/>
    <w:rsid w:val="007A7E42"/>
    <w:rsid w:val="007B2239"/>
    <w:rsid w:val="007B2F46"/>
    <w:rsid w:val="007B310F"/>
    <w:rsid w:val="007B5738"/>
    <w:rsid w:val="007B6785"/>
    <w:rsid w:val="007B6965"/>
    <w:rsid w:val="007C1F46"/>
    <w:rsid w:val="007C38FF"/>
    <w:rsid w:val="007C40F5"/>
    <w:rsid w:val="007C5284"/>
    <w:rsid w:val="007D0207"/>
    <w:rsid w:val="007D1078"/>
    <w:rsid w:val="007D126A"/>
    <w:rsid w:val="007D1868"/>
    <w:rsid w:val="007D1A6B"/>
    <w:rsid w:val="007D29C3"/>
    <w:rsid w:val="007D338A"/>
    <w:rsid w:val="007D37C4"/>
    <w:rsid w:val="007D57F7"/>
    <w:rsid w:val="007D5D61"/>
    <w:rsid w:val="007E2940"/>
    <w:rsid w:val="007E40A4"/>
    <w:rsid w:val="007E4151"/>
    <w:rsid w:val="007E474B"/>
    <w:rsid w:val="007E47A1"/>
    <w:rsid w:val="007E55EB"/>
    <w:rsid w:val="007E6F02"/>
    <w:rsid w:val="007E7A91"/>
    <w:rsid w:val="007F20A8"/>
    <w:rsid w:val="007F21EA"/>
    <w:rsid w:val="007F4676"/>
    <w:rsid w:val="007F46F2"/>
    <w:rsid w:val="007F5EB6"/>
    <w:rsid w:val="007F6227"/>
    <w:rsid w:val="007F744D"/>
    <w:rsid w:val="0080233E"/>
    <w:rsid w:val="00810A61"/>
    <w:rsid w:val="0081348B"/>
    <w:rsid w:val="00814663"/>
    <w:rsid w:val="00815031"/>
    <w:rsid w:val="008178F5"/>
    <w:rsid w:val="008202D6"/>
    <w:rsid w:val="00820579"/>
    <w:rsid w:val="00820C10"/>
    <w:rsid w:val="0082146C"/>
    <w:rsid w:val="00821ED2"/>
    <w:rsid w:val="008249B9"/>
    <w:rsid w:val="00830987"/>
    <w:rsid w:val="008322B0"/>
    <w:rsid w:val="00837874"/>
    <w:rsid w:val="00840324"/>
    <w:rsid w:val="00840551"/>
    <w:rsid w:val="00843F39"/>
    <w:rsid w:val="008447A2"/>
    <w:rsid w:val="00845F99"/>
    <w:rsid w:val="00847394"/>
    <w:rsid w:val="00850588"/>
    <w:rsid w:val="00850AC3"/>
    <w:rsid w:val="00852D37"/>
    <w:rsid w:val="00852D6F"/>
    <w:rsid w:val="00853940"/>
    <w:rsid w:val="008542BA"/>
    <w:rsid w:val="00855B47"/>
    <w:rsid w:val="008604AE"/>
    <w:rsid w:val="0086321C"/>
    <w:rsid w:val="008639EE"/>
    <w:rsid w:val="00864F16"/>
    <w:rsid w:val="00865972"/>
    <w:rsid w:val="00866073"/>
    <w:rsid w:val="00866C2F"/>
    <w:rsid w:val="0087005D"/>
    <w:rsid w:val="00871321"/>
    <w:rsid w:val="00871B1D"/>
    <w:rsid w:val="008721C9"/>
    <w:rsid w:val="008725A5"/>
    <w:rsid w:val="00872760"/>
    <w:rsid w:val="00881AAF"/>
    <w:rsid w:val="00881D80"/>
    <w:rsid w:val="00882353"/>
    <w:rsid w:val="00883A6E"/>
    <w:rsid w:val="00883BC7"/>
    <w:rsid w:val="00883D1A"/>
    <w:rsid w:val="00884222"/>
    <w:rsid w:val="00884BAC"/>
    <w:rsid w:val="0088509A"/>
    <w:rsid w:val="00886881"/>
    <w:rsid w:val="008868CA"/>
    <w:rsid w:val="008904C0"/>
    <w:rsid w:val="00896018"/>
    <w:rsid w:val="00896165"/>
    <w:rsid w:val="008A06A1"/>
    <w:rsid w:val="008A4C0F"/>
    <w:rsid w:val="008A61BF"/>
    <w:rsid w:val="008A6424"/>
    <w:rsid w:val="008B0B3C"/>
    <w:rsid w:val="008B406A"/>
    <w:rsid w:val="008B6B1B"/>
    <w:rsid w:val="008B6D7B"/>
    <w:rsid w:val="008C0537"/>
    <w:rsid w:val="008C073B"/>
    <w:rsid w:val="008C0D0C"/>
    <w:rsid w:val="008C1B02"/>
    <w:rsid w:val="008C2C5F"/>
    <w:rsid w:val="008C36C6"/>
    <w:rsid w:val="008C3EE0"/>
    <w:rsid w:val="008C48D1"/>
    <w:rsid w:val="008C4FA5"/>
    <w:rsid w:val="008D2966"/>
    <w:rsid w:val="008D4170"/>
    <w:rsid w:val="008E4B0D"/>
    <w:rsid w:val="008E581E"/>
    <w:rsid w:val="008E6BC1"/>
    <w:rsid w:val="008E72ED"/>
    <w:rsid w:val="008E76E1"/>
    <w:rsid w:val="008E7C0D"/>
    <w:rsid w:val="008F3416"/>
    <w:rsid w:val="008F4966"/>
    <w:rsid w:val="008F501F"/>
    <w:rsid w:val="008F674F"/>
    <w:rsid w:val="008F67A3"/>
    <w:rsid w:val="008F6CB3"/>
    <w:rsid w:val="008F7A69"/>
    <w:rsid w:val="008F7C05"/>
    <w:rsid w:val="008F7F4B"/>
    <w:rsid w:val="0090029B"/>
    <w:rsid w:val="009030A7"/>
    <w:rsid w:val="00904809"/>
    <w:rsid w:val="00904B9C"/>
    <w:rsid w:val="00906E34"/>
    <w:rsid w:val="00907507"/>
    <w:rsid w:val="00910C03"/>
    <w:rsid w:val="0091197E"/>
    <w:rsid w:val="009138E7"/>
    <w:rsid w:val="009158BF"/>
    <w:rsid w:val="00916815"/>
    <w:rsid w:val="00916C0D"/>
    <w:rsid w:val="009173CE"/>
    <w:rsid w:val="009211F0"/>
    <w:rsid w:val="00922660"/>
    <w:rsid w:val="009252D2"/>
    <w:rsid w:val="0092599C"/>
    <w:rsid w:val="009275A3"/>
    <w:rsid w:val="009308FD"/>
    <w:rsid w:val="00930C05"/>
    <w:rsid w:val="009323B4"/>
    <w:rsid w:val="0093241A"/>
    <w:rsid w:val="00932AD5"/>
    <w:rsid w:val="009333E9"/>
    <w:rsid w:val="00934100"/>
    <w:rsid w:val="00934E85"/>
    <w:rsid w:val="00935410"/>
    <w:rsid w:val="00935417"/>
    <w:rsid w:val="00935867"/>
    <w:rsid w:val="00935975"/>
    <w:rsid w:val="009360A7"/>
    <w:rsid w:val="0094200B"/>
    <w:rsid w:val="0094435D"/>
    <w:rsid w:val="00945EC3"/>
    <w:rsid w:val="009463FE"/>
    <w:rsid w:val="00951648"/>
    <w:rsid w:val="00955230"/>
    <w:rsid w:val="00956B4D"/>
    <w:rsid w:val="00957D25"/>
    <w:rsid w:val="009600E0"/>
    <w:rsid w:val="0096105F"/>
    <w:rsid w:val="00963DE5"/>
    <w:rsid w:val="00964364"/>
    <w:rsid w:val="009647C4"/>
    <w:rsid w:val="009674E1"/>
    <w:rsid w:val="00972249"/>
    <w:rsid w:val="00972448"/>
    <w:rsid w:val="00976D7B"/>
    <w:rsid w:val="009800A7"/>
    <w:rsid w:val="00980700"/>
    <w:rsid w:val="00981059"/>
    <w:rsid w:val="00981FFE"/>
    <w:rsid w:val="009822E9"/>
    <w:rsid w:val="00983B63"/>
    <w:rsid w:val="00983F3B"/>
    <w:rsid w:val="00983F73"/>
    <w:rsid w:val="0098473E"/>
    <w:rsid w:val="009859A5"/>
    <w:rsid w:val="00990231"/>
    <w:rsid w:val="00994D50"/>
    <w:rsid w:val="009A1139"/>
    <w:rsid w:val="009A147D"/>
    <w:rsid w:val="009A3855"/>
    <w:rsid w:val="009A49A4"/>
    <w:rsid w:val="009A6015"/>
    <w:rsid w:val="009A6178"/>
    <w:rsid w:val="009A6468"/>
    <w:rsid w:val="009A7E9C"/>
    <w:rsid w:val="009B3EEF"/>
    <w:rsid w:val="009B4CB1"/>
    <w:rsid w:val="009B54B9"/>
    <w:rsid w:val="009B62A9"/>
    <w:rsid w:val="009C0470"/>
    <w:rsid w:val="009C1204"/>
    <w:rsid w:val="009C1D44"/>
    <w:rsid w:val="009C1D83"/>
    <w:rsid w:val="009C3127"/>
    <w:rsid w:val="009C47BD"/>
    <w:rsid w:val="009C4C6D"/>
    <w:rsid w:val="009C5381"/>
    <w:rsid w:val="009C6645"/>
    <w:rsid w:val="009D18BF"/>
    <w:rsid w:val="009D2FB1"/>
    <w:rsid w:val="009D2FF2"/>
    <w:rsid w:val="009D34A3"/>
    <w:rsid w:val="009D720A"/>
    <w:rsid w:val="009D7349"/>
    <w:rsid w:val="009D75E0"/>
    <w:rsid w:val="009E0532"/>
    <w:rsid w:val="009E181D"/>
    <w:rsid w:val="009E259F"/>
    <w:rsid w:val="009E763D"/>
    <w:rsid w:val="009F185E"/>
    <w:rsid w:val="009F2700"/>
    <w:rsid w:val="009F4899"/>
    <w:rsid w:val="009F4E5B"/>
    <w:rsid w:val="009F4F89"/>
    <w:rsid w:val="009F4FC2"/>
    <w:rsid w:val="009F7754"/>
    <w:rsid w:val="00A0627E"/>
    <w:rsid w:val="00A10983"/>
    <w:rsid w:val="00A14143"/>
    <w:rsid w:val="00A143F5"/>
    <w:rsid w:val="00A172B2"/>
    <w:rsid w:val="00A1776B"/>
    <w:rsid w:val="00A20A2A"/>
    <w:rsid w:val="00A2264D"/>
    <w:rsid w:val="00A23160"/>
    <w:rsid w:val="00A323E5"/>
    <w:rsid w:val="00A32D00"/>
    <w:rsid w:val="00A32F43"/>
    <w:rsid w:val="00A33440"/>
    <w:rsid w:val="00A34980"/>
    <w:rsid w:val="00A3542A"/>
    <w:rsid w:val="00A4052A"/>
    <w:rsid w:val="00A41A43"/>
    <w:rsid w:val="00A44383"/>
    <w:rsid w:val="00A445C8"/>
    <w:rsid w:val="00A45FC2"/>
    <w:rsid w:val="00A4645C"/>
    <w:rsid w:val="00A50288"/>
    <w:rsid w:val="00A509F1"/>
    <w:rsid w:val="00A511F6"/>
    <w:rsid w:val="00A52E89"/>
    <w:rsid w:val="00A55133"/>
    <w:rsid w:val="00A56724"/>
    <w:rsid w:val="00A57EA9"/>
    <w:rsid w:val="00A60812"/>
    <w:rsid w:val="00A62925"/>
    <w:rsid w:val="00A6324F"/>
    <w:rsid w:val="00A6709E"/>
    <w:rsid w:val="00A6740A"/>
    <w:rsid w:val="00A7117C"/>
    <w:rsid w:val="00A73C39"/>
    <w:rsid w:val="00A7500F"/>
    <w:rsid w:val="00A76406"/>
    <w:rsid w:val="00A76C7D"/>
    <w:rsid w:val="00A770B6"/>
    <w:rsid w:val="00A80A7D"/>
    <w:rsid w:val="00A83C75"/>
    <w:rsid w:val="00A855F4"/>
    <w:rsid w:val="00A8648F"/>
    <w:rsid w:val="00A86E33"/>
    <w:rsid w:val="00A8785F"/>
    <w:rsid w:val="00A903F1"/>
    <w:rsid w:val="00A9049D"/>
    <w:rsid w:val="00A91127"/>
    <w:rsid w:val="00A91B9D"/>
    <w:rsid w:val="00A92283"/>
    <w:rsid w:val="00A93101"/>
    <w:rsid w:val="00A94803"/>
    <w:rsid w:val="00A9524D"/>
    <w:rsid w:val="00AA1554"/>
    <w:rsid w:val="00AA2783"/>
    <w:rsid w:val="00AA4E8F"/>
    <w:rsid w:val="00AA511D"/>
    <w:rsid w:val="00AA60BB"/>
    <w:rsid w:val="00AA7060"/>
    <w:rsid w:val="00AA7924"/>
    <w:rsid w:val="00AA7CC9"/>
    <w:rsid w:val="00AB0F3E"/>
    <w:rsid w:val="00AB476B"/>
    <w:rsid w:val="00AB4CDD"/>
    <w:rsid w:val="00AB69B2"/>
    <w:rsid w:val="00AB781F"/>
    <w:rsid w:val="00AB7CEE"/>
    <w:rsid w:val="00AC19D1"/>
    <w:rsid w:val="00AC21F4"/>
    <w:rsid w:val="00AC6B34"/>
    <w:rsid w:val="00AC6D61"/>
    <w:rsid w:val="00AC6EBE"/>
    <w:rsid w:val="00AD08B8"/>
    <w:rsid w:val="00AD42A1"/>
    <w:rsid w:val="00AD44DE"/>
    <w:rsid w:val="00AD73E7"/>
    <w:rsid w:val="00AE0810"/>
    <w:rsid w:val="00AE2A97"/>
    <w:rsid w:val="00AE498F"/>
    <w:rsid w:val="00AE5E54"/>
    <w:rsid w:val="00AE7D8E"/>
    <w:rsid w:val="00AE7DF4"/>
    <w:rsid w:val="00AF091E"/>
    <w:rsid w:val="00AF10A4"/>
    <w:rsid w:val="00AF1514"/>
    <w:rsid w:val="00AF16E6"/>
    <w:rsid w:val="00AF186A"/>
    <w:rsid w:val="00AF1B1A"/>
    <w:rsid w:val="00AF1DD8"/>
    <w:rsid w:val="00AF4C5C"/>
    <w:rsid w:val="00AF6F6C"/>
    <w:rsid w:val="00AF782D"/>
    <w:rsid w:val="00B02D1C"/>
    <w:rsid w:val="00B06E1B"/>
    <w:rsid w:val="00B0772F"/>
    <w:rsid w:val="00B12087"/>
    <w:rsid w:val="00B12268"/>
    <w:rsid w:val="00B124C6"/>
    <w:rsid w:val="00B12B51"/>
    <w:rsid w:val="00B14902"/>
    <w:rsid w:val="00B15275"/>
    <w:rsid w:val="00B156DF"/>
    <w:rsid w:val="00B16076"/>
    <w:rsid w:val="00B16D18"/>
    <w:rsid w:val="00B17661"/>
    <w:rsid w:val="00B206E0"/>
    <w:rsid w:val="00B23293"/>
    <w:rsid w:val="00B2353D"/>
    <w:rsid w:val="00B260BE"/>
    <w:rsid w:val="00B2615E"/>
    <w:rsid w:val="00B26EF1"/>
    <w:rsid w:val="00B27755"/>
    <w:rsid w:val="00B301EB"/>
    <w:rsid w:val="00B3086F"/>
    <w:rsid w:val="00B31523"/>
    <w:rsid w:val="00B317D9"/>
    <w:rsid w:val="00B3201A"/>
    <w:rsid w:val="00B3215F"/>
    <w:rsid w:val="00B321E1"/>
    <w:rsid w:val="00B3234D"/>
    <w:rsid w:val="00B35269"/>
    <w:rsid w:val="00B35602"/>
    <w:rsid w:val="00B365E5"/>
    <w:rsid w:val="00B36AE5"/>
    <w:rsid w:val="00B37319"/>
    <w:rsid w:val="00B420A8"/>
    <w:rsid w:val="00B42C45"/>
    <w:rsid w:val="00B433F8"/>
    <w:rsid w:val="00B43ED8"/>
    <w:rsid w:val="00B44D27"/>
    <w:rsid w:val="00B45F79"/>
    <w:rsid w:val="00B46F19"/>
    <w:rsid w:val="00B54238"/>
    <w:rsid w:val="00B5587D"/>
    <w:rsid w:val="00B56725"/>
    <w:rsid w:val="00B61B6C"/>
    <w:rsid w:val="00B6279D"/>
    <w:rsid w:val="00B639DC"/>
    <w:rsid w:val="00B63FDD"/>
    <w:rsid w:val="00B651E2"/>
    <w:rsid w:val="00B659A0"/>
    <w:rsid w:val="00B67BF7"/>
    <w:rsid w:val="00B72BF7"/>
    <w:rsid w:val="00B7410D"/>
    <w:rsid w:val="00B74A64"/>
    <w:rsid w:val="00B75067"/>
    <w:rsid w:val="00B75F08"/>
    <w:rsid w:val="00B776EC"/>
    <w:rsid w:val="00B80A66"/>
    <w:rsid w:val="00B82046"/>
    <w:rsid w:val="00B82ABF"/>
    <w:rsid w:val="00B82E85"/>
    <w:rsid w:val="00B838FB"/>
    <w:rsid w:val="00B84030"/>
    <w:rsid w:val="00B85CDC"/>
    <w:rsid w:val="00B8775B"/>
    <w:rsid w:val="00B902D5"/>
    <w:rsid w:val="00B90625"/>
    <w:rsid w:val="00B9116C"/>
    <w:rsid w:val="00B91366"/>
    <w:rsid w:val="00B92083"/>
    <w:rsid w:val="00B9394A"/>
    <w:rsid w:val="00B94A9E"/>
    <w:rsid w:val="00B95649"/>
    <w:rsid w:val="00B963BD"/>
    <w:rsid w:val="00B9737F"/>
    <w:rsid w:val="00BA1022"/>
    <w:rsid w:val="00BA38F1"/>
    <w:rsid w:val="00BA4431"/>
    <w:rsid w:val="00BA6857"/>
    <w:rsid w:val="00BA7A91"/>
    <w:rsid w:val="00BB08B7"/>
    <w:rsid w:val="00BB0B7B"/>
    <w:rsid w:val="00BB12CE"/>
    <w:rsid w:val="00BB1B7A"/>
    <w:rsid w:val="00BB1D08"/>
    <w:rsid w:val="00BB3FF4"/>
    <w:rsid w:val="00BC0140"/>
    <w:rsid w:val="00BC17FD"/>
    <w:rsid w:val="00BC1963"/>
    <w:rsid w:val="00BC4C78"/>
    <w:rsid w:val="00BC4EAF"/>
    <w:rsid w:val="00BC50CF"/>
    <w:rsid w:val="00BC79BC"/>
    <w:rsid w:val="00BD0021"/>
    <w:rsid w:val="00BD0120"/>
    <w:rsid w:val="00BD0D6B"/>
    <w:rsid w:val="00BD0E4E"/>
    <w:rsid w:val="00BD128C"/>
    <w:rsid w:val="00BD15F9"/>
    <w:rsid w:val="00BD4A03"/>
    <w:rsid w:val="00BD4F6A"/>
    <w:rsid w:val="00BE0CB0"/>
    <w:rsid w:val="00BE1431"/>
    <w:rsid w:val="00BE22DB"/>
    <w:rsid w:val="00BF05D5"/>
    <w:rsid w:val="00BF2EF9"/>
    <w:rsid w:val="00BF4002"/>
    <w:rsid w:val="00BF7748"/>
    <w:rsid w:val="00C01F60"/>
    <w:rsid w:val="00C02723"/>
    <w:rsid w:val="00C035FD"/>
    <w:rsid w:val="00C03F41"/>
    <w:rsid w:val="00C04A5E"/>
    <w:rsid w:val="00C04D32"/>
    <w:rsid w:val="00C07572"/>
    <w:rsid w:val="00C1022A"/>
    <w:rsid w:val="00C10FD0"/>
    <w:rsid w:val="00C12208"/>
    <w:rsid w:val="00C123E9"/>
    <w:rsid w:val="00C12530"/>
    <w:rsid w:val="00C13381"/>
    <w:rsid w:val="00C13AB9"/>
    <w:rsid w:val="00C14F5D"/>
    <w:rsid w:val="00C1621C"/>
    <w:rsid w:val="00C17291"/>
    <w:rsid w:val="00C216B0"/>
    <w:rsid w:val="00C2170F"/>
    <w:rsid w:val="00C2249C"/>
    <w:rsid w:val="00C2294A"/>
    <w:rsid w:val="00C231C2"/>
    <w:rsid w:val="00C23549"/>
    <w:rsid w:val="00C24AB7"/>
    <w:rsid w:val="00C25DAE"/>
    <w:rsid w:val="00C33B7F"/>
    <w:rsid w:val="00C37D99"/>
    <w:rsid w:val="00C42F44"/>
    <w:rsid w:val="00C4308D"/>
    <w:rsid w:val="00C4647F"/>
    <w:rsid w:val="00C46579"/>
    <w:rsid w:val="00C46DF8"/>
    <w:rsid w:val="00C4787C"/>
    <w:rsid w:val="00C51708"/>
    <w:rsid w:val="00C54FF0"/>
    <w:rsid w:val="00C55454"/>
    <w:rsid w:val="00C55BFD"/>
    <w:rsid w:val="00C56BBD"/>
    <w:rsid w:val="00C56C89"/>
    <w:rsid w:val="00C57594"/>
    <w:rsid w:val="00C603B0"/>
    <w:rsid w:val="00C64371"/>
    <w:rsid w:val="00C647D4"/>
    <w:rsid w:val="00C65101"/>
    <w:rsid w:val="00C65716"/>
    <w:rsid w:val="00C666D4"/>
    <w:rsid w:val="00C70194"/>
    <w:rsid w:val="00C71314"/>
    <w:rsid w:val="00C7427E"/>
    <w:rsid w:val="00C74359"/>
    <w:rsid w:val="00C7451B"/>
    <w:rsid w:val="00C7578D"/>
    <w:rsid w:val="00C76526"/>
    <w:rsid w:val="00C80902"/>
    <w:rsid w:val="00C82775"/>
    <w:rsid w:val="00C832B9"/>
    <w:rsid w:val="00C85FDD"/>
    <w:rsid w:val="00C864EA"/>
    <w:rsid w:val="00C87799"/>
    <w:rsid w:val="00C9235A"/>
    <w:rsid w:val="00C951E4"/>
    <w:rsid w:val="00C97E76"/>
    <w:rsid w:val="00CA1C61"/>
    <w:rsid w:val="00CA2344"/>
    <w:rsid w:val="00CA3A3A"/>
    <w:rsid w:val="00CA3FE1"/>
    <w:rsid w:val="00CA4724"/>
    <w:rsid w:val="00CB02B0"/>
    <w:rsid w:val="00CB421F"/>
    <w:rsid w:val="00CB42C4"/>
    <w:rsid w:val="00CB58A9"/>
    <w:rsid w:val="00CB6441"/>
    <w:rsid w:val="00CB6CF6"/>
    <w:rsid w:val="00CB7640"/>
    <w:rsid w:val="00CC1788"/>
    <w:rsid w:val="00CC20F1"/>
    <w:rsid w:val="00CC51CE"/>
    <w:rsid w:val="00CC5AC5"/>
    <w:rsid w:val="00CC6C38"/>
    <w:rsid w:val="00CC6DCC"/>
    <w:rsid w:val="00CD0F99"/>
    <w:rsid w:val="00CD2710"/>
    <w:rsid w:val="00CD33F1"/>
    <w:rsid w:val="00CD4033"/>
    <w:rsid w:val="00CD6BF4"/>
    <w:rsid w:val="00CD758E"/>
    <w:rsid w:val="00CD76ED"/>
    <w:rsid w:val="00CE1678"/>
    <w:rsid w:val="00CE375F"/>
    <w:rsid w:val="00CE5E9D"/>
    <w:rsid w:val="00CE7971"/>
    <w:rsid w:val="00CE7ECA"/>
    <w:rsid w:val="00CF0109"/>
    <w:rsid w:val="00CF2044"/>
    <w:rsid w:val="00CF229D"/>
    <w:rsid w:val="00CF23A0"/>
    <w:rsid w:val="00CF2B2A"/>
    <w:rsid w:val="00CF2F5E"/>
    <w:rsid w:val="00CF3963"/>
    <w:rsid w:val="00CF67A5"/>
    <w:rsid w:val="00CF6EE7"/>
    <w:rsid w:val="00D03880"/>
    <w:rsid w:val="00D07AE6"/>
    <w:rsid w:val="00D106BF"/>
    <w:rsid w:val="00D10C7D"/>
    <w:rsid w:val="00D114CD"/>
    <w:rsid w:val="00D12DB6"/>
    <w:rsid w:val="00D16896"/>
    <w:rsid w:val="00D16B9C"/>
    <w:rsid w:val="00D17EFF"/>
    <w:rsid w:val="00D25244"/>
    <w:rsid w:val="00D25D22"/>
    <w:rsid w:val="00D30E38"/>
    <w:rsid w:val="00D310B8"/>
    <w:rsid w:val="00D36BFA"/>
    <w:rsid w:val="00D412C6"/>
    <w:rsid w:val="00D42822"/>
    <w:rsid w:val="00D45032"/>
    <w:rsid w:val="00D45862"/>
    <w:rsid w:val="00D45F93"/>
    <w:rsid w:val="00D45FB3"/>
    <w:rsid w:val="00D46061"/>
    <w:rsid w:val="00D50DA7"/>
    <w:rsid w:val="00D518AE"/>
    <w:rsid w:val="00D52175"/>
    <w:rsid w:val="00D52349"/>
    <w:rsid w:val="00D554D3"/>
    <w:rsid w:val="00D56DDC"/>
    <w:rsid w:val="00D5799B"/>
    <w:rsid w:val="00D57A90"/>
    <w:rsid w:val="00D57F91"/>
    <w:rsid w:val="00D606CE"/>
    <w:rsid w:val="00D60A7E"/>
    <w:rsid w:val="00D6102F"/>
    <w:rsid w:val="00D61EB6"/>
    <w:rsid w:val="00D63ACF"/>
    <w:rsid w:val="00D644F0"/>
    <w:rsid w:val="00D74104"/>
    <w:rsid w:val="00D764E4"/>
    <w:rsid w:val="00D810C3"/>
    <w:rsid w:val="00D82B19"/>
    <w:rsid w:val="00D843B0"/>
    <w:rsid w:val="00D8676C"/>
    <w:rsid w:val="00D87CC1"/>
    <w:rsid w:val="00D906EC"/>
    <w:rsid w:val="00D91ECA"/>
    <w:rsid w:val="00D91F42"/>
    <w:rsid w:val="00D92FD0"/>
    <w:rsid w:val="00D9430A"/>
    <w:rsid w:val="00D951DA"/>
    <w:rsid w:val="00D9567E"/>
    <w:rsid w:val="00D97845"/>
    <w:rsid w:val="00DA0423"/>
    <w:rsid w:val="00DA0478"/>
    <w:rsid w:val="00DA08FD"/>
    <w:rsid w:val="00DA195E"/>
    <w:rsid w:val="00DB3115"/>
    <w:rsid w:val="00DB3CBF"/>
    <w:rsid w:val="00DB4A1F"/>
    <w:rsid w:val="00DB4F28"/>
    <w:rsid w:val="00DB5AE0"/>
    <w:rsid w:val="00DB6BD9"/>
    <w:rsid w:val="00DB72EC"/>
    <w:rsid w:val="00DC3CA3"/>
    <w:rsid w:val="00DC5FED"/>
    <w:rsid w:val="00DC7B5E"/>
    <w:rsid w:val="00DD213C"/>
    <w:rsid w:val="00DD21AA"/>
    <w:rsid w:val="00DD2831"/>
    <w:rsid w:val="00DD4BCD"/>
    <w:rsid w:val="00DD5593"/>
    <w:rsid w:val="00DD6484"/>
    <w:rsid w:val="00DD650E"/>
    <w:rsid w:val="00DD693A"/>
    <w:rsid w:val="00DD6AC5"/>
    <w:rsid w:val="00DE1338"/>
    <w:rsid w:val="00DE13A1"/>
    <w:rsid w:val="00DE2960"/>
    <w:rsid w:val="00DE31E7"/>
    <w:rsid w:val="00DE39D1"/>
    <w:rsid w:val="00DE46E5"/>
    <w:rsid w:val="00DE5FAD"/>
    <w:rsid w:val="00DF1DE0"/>
    <w:rsid w:val="00DF5BAD"/>
    <w:rsid w:val="00DF61AD"/>
    <w:rsid w:val="00E01998"/>
    <w:rsid w:val="00E0279E"/>
    <w:rsid w:val="00E02D8E"/>
    <w:rsid w:val="00E038FB"/>
    <w:rsid w:val="00E050EC"/>
    <w:rsid w:val="00E068F6"/>
    <w:rsid w:val="00E1259E"/>
    <w:rsid w:val="00E1551F"/>
    <w:rsid w:val="00E15785"/>
    <w:rsid w:val="00E16C35"/>
    <w:rsid w:val="00E16F97"/>
    <w:rsid w:val="00E21280"/>
    <w:rsid w:val="00E215DF"/>
    <w:rsid w:val="00E25A40"/>
    <w:rsid w:val="00E25F24"/>
    <w:rsid w:val="00E2606C"/>
    <w:rsid w:val="00E30A34"/>
    <w:rsid w:val="00E30D82"/>
    <w:rsid w:val="00E3200C"/>
    <w:rsid w:val="00E3264D"/>
    <w:rsid w:val="00E33E30"/>
    <w:rsid w:val="00E348A8"/>
    <w:rsid w:val="00E36977"/>
    <w:rsid w:val="00E37266"/>
    <w:rsid w:val="00E37A80"/>
    <w:rsid w:val="00E37B58"/>
    <w:rsid w:val="00E40A77"/>
    <w:rsid w:val="00E43837"/>
    <w:rsid w:val="00E448C6"/>
    <w:rsid w:val="00E462D2"/>
    <w:rsid w:val="00E464A8"/>
    <w:rsid w:val="00E47494"/>
    <w:rsid w:val="00E53CAE"/>
    <w:rsid w:val="00E5458C"/>
    <w:rsid w:val="00E54C40"/>
    <w:rsid w:val="00E578A5"/>
    <w:rsid w:val="00E57A56"/>
    <w:rsid w:val="00E60537"/>
    <w:rsid w:val="00E60873"/>
    <w:rsid w:val="00E60ADC"/>
    <w:rsid w:val="00E62595"/>
    <w:rsid w:val="00E6399C"/>
    <w:rsid w:val="00E6456E"/>
    <w:rsid w:val="00E66E7E"/>
    <w:rsid w:val="00E67EA0"/>
    <w:rsid w:val="00E70A88"/>
    <w:rsid w:val="00E712AF"/>
    <w:rsid w:val="00E71FDE"/>
    <w:rsid w:val="00E73C44"/>
    <w:rsid w:val="00E754EA"/>
    <w:rsid w:val="00E762EC"/>
    <w:rsid w:val="00E76881"/>
    <w:rsid w:val="00E77555"/>
    <w:rsid w:val="00E81A7F"/>
    <w:rsid w:val="00E825A8"/>
    <w:rsid w:val="00E854B9"/>
    <w:rsid w:val="00E854EE"/>
    <w:rsid w:val="00E85A9B"/>
    <w:rsid w:val="00E90B60"/>
    <w:rsid w:val="00E916CA"/>
    <w:rsid w:val="00E920F5"/>
    <w:rsid w:val="00E92C2A"/>
    <w:rsid w:val="00E9379E"/>
    <w:rsid w:val="00E9653C"/>
    <w:rsid w:val="00E96853"/>
    <w:rsid w:val="00EA316D"/>
    <w:rsid w:val="00EA5452"/>
    <w:rsid w:val="00EA5F53"/>
    <w:rsid w:val="00EA6A26"/>
    <w:rsid w:val="00EA7758"/>
    <w:rsid w:val="00EA7CF5"/>
    <w:rsid w:val="00EB064D"/>
    <w:rsid w:val="00EB10AF"/>
    <w:rsid w:val="00EB10DE"/>
    <w:rsid w:val="00EB5943"/>
    <w:rsid w:val="00EB62F8"/>
    <w:rsid w:val="00EB6A95"/>
    <w:rsid w:val="00EB7C77"/>
    <w:rsid w:val="00EB7F7E"/>
    <w:rsid w:val="00EC1BE2"/>
    <w:rsid w:val="00EC53F5"/>
    <w:rsid w:val="00EC6D30"/>
    <w:rsid w:val="00EC7822"/>
    <w:rsid w:val="00ED0039"/>
    <w:rsid w:val="00ED1F4E"/>
    <w:rsid w:val="00ED2D3F"/>
    <w:rsid w:val="00ED34F2"/>
    <w:rsid w:val="00ED4361"/>
    <w:rsid w:val="00ED4C0A"/>
    <w:rsid w:val="00ED7D02"/>
    <w:rsid w:val="00EE14ED"/>
    <w:rsid w:val="00EE1CEE"/>
    <w:rsid w:val="00EE4245"/>
    <w:rsid w:val="00EE4C49"/>
    <w:rsid w:val="00EE56E1"/>
    <w:rsid w:val="00EE5BAF"/>
    <w:rsid w:val="00EE5E0F"/>
    <w:rsid w:val="00EE6A6B"/>
    <w:rsid w:val="00EE7B64"/>
    <w:rsid w:val="00EF3B42"/>
    <w:rsid w:val="00EF4ECF"/>
    <w:rsid w:val="00EF6743"/>
    <w:rsid w:val="00F0017F"/>
    <w:rsid w:val="00F01CC2"/>
    <w:rsid w:val="00F03EF8"/>
    <w:rsid w:val="00F0449C"/>
    <w:rsid w:val="00F054CE"/>
    <w:rsid w:val="00F06C20"/>
    <w:rsid w:val="00F07BA2"/>
    <w:rsid w:val="00F11857"/>
    <w:rsid w:val="00F15E8B"/>
    <w:rsid w:val="00F15F3A"/>
    <w:rsid w:val="00F16367"/>
    <w:rsid w:val="00F163EB"/>
    <w:rsid w:val="00F16858"/>
    <w:rsid w:val="00F204DC"/>
    <w:rsid w:val="00F21ACA"/>
    <w:rsid w:val="00F260B8"/>
    <w:rsid w:val="00F272B0"/>
    <w:rsid w:val="00F27BE1"/>
    <w:rsid w:val="00F27BF9"/>
    <w:rsid w:val="00F30DC0"/>
    <w:rsid w:val="00F314E0"/>
    <w:rsid w:val="00F32D2A"/>
    <w:rsid w:val="00F33279"/>
    <w:rsid w:val="00F35152"/>
    <w:rsid w:val="00F353FE"/>
    <w:rsid w:val="00F370F3"/>
    <w:rsid w:val="00F40983"/>
    <w:rsid w:val="00F4107B"/>
    <w:rsid w:val="00F4161D"/>
    <w:rsid w:val="00F41BA8"/>
    <w:rsid w:val="00F4386B"/>
    <w:rsid w:val="00F43D99"/>
    <w:rsid w:val="00F46DE3"/>
    <w:rsid w:val="00F51CD6"/>
    <w:rsid w:val="00F52FAB"/>
    <w:rsid w:val="00F5475B"/>
    <w:rsid w:val="00F55F55"/>
    <w:rsid w:val="00F561BE"/>
    <w:rsid w:val="00F565D3"/>
    <w:rsid w:val="00F57131"/>
    <w:rsid w:val="00F62670"/>
    <w:rsid w:val="00F64AED"/>
    <w:rsid w:val="00F65303"/>
    <w:rsid w:val="00F663D2"/>
    <w:rsid w:val="00F67395"/>
    <w:rsid w:val="00F679E8"/>
    <w:rsid w:val="00F70066"/>
    <w:rsid w:val="00F70570"/>
    <w:rsid w:val="00F7262A"/>
    <w:rsid w:val="00F72783"/>
    <w:rsid w:val="00F728AD"/>
    <w:rsid w:val="00F73E07"/>
    <w:rsid w:val="00F74B53"/>
    <w:rsid w:val="00F75D0D"/>
    <w:rsid w:val="00F75D12"/>
    <w:rsid w:val="00F760EC"/>
    <w:rsid w:val="00F763EB"/>
    <w:rsid w:val="00F775CE"/>
    <w:rsid w:val="00F77B58"/>
    <w:rsid w:val="00F813CB"/>
    <w:rsid w:val="00F8141B"/>
    <w:rsid w:val="00F87904"/>
    <w:rsid w:val="00F879CE"/>
    <w:rsid w:val="00F90E55"/>
    <w:rsid w:val="00F9209F"/>
    <w:rsid w:val="00F93BC5"/>
    <w:rsid w:val="00F9499C"/>
    <w:rsid w:val="00F96486"/>
    <w:rsid w:val="00F96927"/>
    <w:rsid w:val="00F96EF4"/>
    <w:rsid w:val="00F9777F"/>
    <w:rsid w:val="00FA0DDA"/>
    <w:rsid w:val="00FA1E73"/>
    <w:rsid w:val="00FA1EBE"/>
    <w:rsid w:val="00FA3201"/>
    <w:rsid w:val="00FA66B2"/>
    <w:rsid w:val="00FA7862"/>
    <w:rsid w:val="00FB1AA7"/>
    <w:rsid w:val="00FB36F3"/>
    <w:rsid w:val="00FB37AF"/>
    <w:rsid w:val="00FB53AC"/>
    <w:rsid w:val="00FB54F1"/>
    <w:rsid w:val="00FC09D1"/>
    <w:rsid w:val="00FC2453"/>
    <w:rsid w:val="00FC3CBC"/>
    <w:rsid w:val="00FC5CDF"/>
    <w:rsid w:val="00FD2FD5"/>
    <w:rsid w:val="00FD4E15"/>
    <w:rsid w:val="00FD6A80"/>
    <w:rsid w:val="00FE0D77"/>
    <w:rsid w:val="00FE1AD7"/>
    <w:rsid w:val="00FE22C0"/>
    <w:rsid w:val="00FE260C"/>
    <w:rsid w:val="00FE3159"/>
    <w:rsid w:val="00FE3BED"/>
    <w:rsid w:val="00FF1D0B"/>
    <w:rsid w:val="00FF25F6"/>
    <w:rsid w:val="00FF26B5"/>
    <w:rsid w:val="00FF2E58"/>
    <w:rsid w:val="00FF3930"/>
    <w:rsid w:val="00FF3F68"/>
    <w:rsid w:val="00FF43A4"/>
    <w:rsid w:val="00FF5FEC"/>
    <w:rsid w:val="00FF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rules v:ext="edit">
        <o:r id="V:Rule2" type="connector" idref="#_x0000_s1034"/>
      </o:rules>
    </o:shapelayout>
  </w:shapeDefaults>
  <w:doNotEmbedSmartTags/>
  <w:decimalSymbol w:val="."/>
  <w:listSeparator w:val=","/>
  <w15:docId w15:val="{940772AE-9145-4CA2-B202-D0A5B6BB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D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1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07507"/>
    <w:rPr>
      <w:sz w:val="24"/>
      <w:szCs w:val="24"/>
    </w:rPr>
  </w:style>
  <w:style w:type="paragraph" w:styleId="Header">
    <w:name w:val="header"/>
    <w:basedOn w:val="Normal"/>
    <w:link w:val="HeaderChar"/>
    <w:uiPriority w:val="99"/>
    <w:unhideWhenUsed/>
    <w:rsid w:val="00B156DF"/>
    <w:pPr>
      <w:tabs>
        <w:tab w:val="center" w:pos="4680"/>
        <w:tab w:val="right" w:pos="9360"/>
      </w:tabs>
    </w:pPr>
  </w:style>
  <w:style w:type="character" w:customStyle="1" w:styleId="HeaderChar">
    <w:name w:val="Header Char"/>
    <w:basedOn w:val="DefaultParagraphFont"/>
    <w:link w:val="Header"/>
    <w:uiPriority w:val="99"/>
    <w:rsid w:val="00B156DF"/>
    <w:rPr>
      <w:sz w:val="24"/>
      <w:szCs w:val="24"/>
    </w:rPr>
  </w:style>
  <w:style w:type="paragraph" w:styleId="Footer">
    <w:name w:val="footer"/>
    <w:basedOn w:val="Normal"/>
    <w:link w:val="FooterChar"/>
    <w:uiPriority w:val="99"/>
    <w:unhideWhenUsed/>
    <w:rsid w:val="00B156DF"/>
    <w:pPr>
      <w:tabs>
        <w:tab w:val="center" w:pos="4680"/>
        <w:tab w:val="right" w:pos="9360"/>
      </w:tabs>
    </w:pPr>
  </w:style>
  <w:style w:type="character" w:customStyle="1" w:styleId="FooterChar">
    <w:name w:val="Footer Char"/>
    <w:basedOn w:val="DefaultParagraphFont"/>
    <w:link w:val="Footer"/>
    <w:uiPriority w:val="99"/>
    <w:rsid w:val="00B156DF"/>
    <w:rPr>
      <w:sz w:val="24"/>
      <w:szCs w:val="24"/>
    </w:rPr>
  </w:style>
  <w:style w:type="paragraph" w:styleId="BalloonText">
    <w:name w:val="Balloon Text"/>
    <w:basedOn w:val="Normal"/>
    <w:link w:val="BalloonTextChar"/>
    <w:uiPriority w:val="99"/>
    <w:semiHidden/>
    <w:unhideWhenUsed/>
    <w:rsid w:val="00B156DF"/>
    <w:rPr>
      <w:rFonts w:ascii="Tahoma" w:hAnsi="Tahoma" w:cs="Tahoma"/>
      <w:sz w:val="16"/>
      <w:szCs w:val="16"/>
    </w:rPr>
  </w:style>
  <w:style w:type="character" w:customStyle="1" w:styleId="BalloonTextChar">
    <w:name w:val="Balloon Text Char"/>
    <w:basedOn w:val="DefaultParagraphFont"/>
    <w:link w:val="BalloonText"/>
    <w:uiPriority w:val="99"/>
    <w:semiHidden/>
    <w:rsid w:val="00B156DF"/>
    <w:rPr>
      <w:rFonts w:ascii="Tahoma" w:hAnsi="Tahoma" w:cs="Tahoma"/>
      <w:sz w:val="16"/>
      <w:szCs w:val="16"/>
    </w:rPr>
  </w:style>
  <w:style w:type="paragraph" w:styleId="ListParagraph">
    <w:name w:val="List Paragraph"/>
    <w:basedOn w:val="Normal"/>
    <w:uiPriority w:val="34"/>
    <w:qFormat/>
    <w:rsid w:val="00C03F41"/>
    <w:pPr>
      <w:ind w:left="720"/>
      <w:contextualSpacing/>
    </w:pPr>
  </w:style>
  <w:style w:type="character" w:styleId="Hyperlink">
    <w:name w:val="Hyperlink"/>
    <w:basedOn w:val="DefaultParagraphFont"/>
    <w:uiPriority w:val="99"/>
    <w:rsid w:val="00866C2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1597">
      <w:bodyDiv w:val="1"/>
      <w:marLeft w:val="0"/>
      <w:marRight w:val="0"/>
      <w:marTop w:val="0"/>
      <w:marBottom w:val="0"/>
      <w:divBdr>
        <w:top w:val="none" w:sz="0" w:space="0" w:color="auto"/>
        <w:left w:val="none" w:sz="0" w:space="0" w:color="auto"/>
        <w:bottom w:val="none" w:sz="0" w:space="0" w:color="auto"/>
        <w:right w:val="none" w:sz="0" w:space="0" w:color="auto"/>
      </w:divBdr>
    </w:div>
    <w:div w:id="286351942">
      <w:bodyDiv w:val="1"/>
      <w:marLeft w:val="0"/>
      <w:marRight w:val="0"/>
      <w:marTop w:val="0"/>
      <w:marBottom w:val="0"/>
      <w:divBdr>
        <w:top w:val="none" w:sz="0" w:space="0" w:color="auto"/>
        <w:left w:val="none" w:sz="0" w:space="0" w:color="auto"/>
        <w:bottom w:val="none" w:sz="0" w:space="0" w:color="auto"/>
        <w:right w:val="none" w:sz="0" w:space="0" w:color="auto"/>
      </w:divBdr>
    </w:div>
    <w:div w:id="406540872">
      <w:bodyDiv w:val="1"/>
      <w:marLeft w:val="0"/>
      <w:marRight w:val="0"/>
      <w:marTop w:val="0"/>
      <w:marBottom w:val="0"/>
      <w:divBdr>
        <w:top w:val="none" w:sz="0" w:space="0" w:color="auto"/>
        <w:left w:val="none" w:sz="0" w:space="0" w:color="auto"/>
        <w:bottom w:val="none" w:sz="0" w:space="0" w:color="auto"/>
        <w:right w:val="none" w:sz="0" w:space="0" w:color="auto"/>
      </w:divBdr>
    </w:div>
    <w:div w:id="424225005">
      <w:bodyDiv w:val="1"/>
      <w:marLeft w:val="0"/>
      <w:marRight w:val="0"/>
      <w:marTop w:val="0"/>
      <w:marBottom w:val="0"/>
      <w:divBdr>
        <w:top w:val="none" w:sz="0" w:space="0" w:color="auto"/>
        <w:left w:val="none" w:sz="0" w:space="0" w:color="auto"/>
        <w:bottom w:val="none" w:sz="0" w:space="0" w:color="auto"/>
        <w:right w:val="none" w:sz="0" w:space="0" w:color="auto"/>
      </w:divBdr>
      <w:divsChild>
        <w:div w:id="40441358">
          <w:marLeft w:val="0"/>
          <w:marRight w:val="0"/>
          <w:marTop w:val="0"/>
          <w:marBottom w:val="0"/>
          <w:divBdr>
            <w:top w:val="none" w:sz="0" w:space="0" w:color="auto"/>
            <w:left w:val="none" w:sz="0" w:space="0" w:color="auto"/>
            <w:bottom w:val="none" w:sz="0" w:space="0" w:color="auto"/>
            <w:right w:val="none" w:sz="0" w:space="0" w:color="auto"/>
          </w:divBdr>
        </w:div>
      </w:divsChild>
    </w:div>
    <w:div w:id="458032818">
      <w:bodyDiv w:val="1"/>
      <w:marLeft w:val="0"/>
      <w:marRight w:val="0"/>
      <w:marTop w:val="0"/>
      <w:marBottom w:val="0"/>
      <w:divBdr>
        <w:top w:val="none" w:sz="0" w:space="0" w:color="auto"/>
        <w:left w:val="none" w:sz="0" w:space="0" w:color="auto"/>
        <w:bottom w:val="none" w:sz="0" w:space="0" w:color="auto"/>
        <w:right w:val="none" w:sz="0" w:space="0" w:color="auto"/>
      </w:divBdr>
    </w:div>
    <w:div w:id="718869214">
      <w:bodyDiv w:val="1"/>
      <w:marLeft w:val="0"/>
      <w:marRight w:val="0"/>
      <w:marTop w:val="0"/>
      <w:marBottom w:val="0"/>
      <w:divBdr>
        <w:top w:val="none" w:sz="0" w:space="0" w:color="auto"/>
        <w:left w:val="none" w:sz="0" w:space="0" w:color="auto"/>
        <w:bottom w:val="none" w:sz="0" w:space="0" w:color="auto"/>
        <w:right w:val="none" w:sz="0" w:space="0" w:color="auto"/>
      </w:divBdr>
      <w:divsChild>
        <w:div w:id="586236607">
          <w:marLeft w:val="0"/>
          <w:marRight w:val="0"/>
          <w:marTop w:val="0"/>
          <w:marBottom w:val="0"/>
          <w:divBdr>
            <w:top w:val="none" w:sz="0" w:space="0" w:color="auto"/>
            <w:left w:val="none" w:sz="0" w:space="0" w:color="auto"/>
            <w:bottom w:val="none" w:sz="0" w:space="0" w:color="auto"/>
            <w:right w:val="none" w:sz="0" w:space="0" w:color="auto"/>
          </w:divBdr>
        </w:div>
      </w:divsChild>
    </w:div>
    <w:div w:id="912592842">
      <w:bodyDiv w:val="1"/>
      <w:marLeft w:val="0"/>
      <w:marRight w:val="0"/>
      <w:marTop w:val="0"/>
      <w:marBottom w:val="0"/>
      <w:divBdr>
        <w:top w:val="none" w:sz="0" w:space="0" w:color="auto"/>
        <w:left w:val="none" w:sz="0" w:space="0" w:color="auto"/>
        <w:bottom w:val="none" w:sz="0" w:space="0" w:color="auto"/>
        <w:right w:val="none" w:sz="0" w:space="0" w:color="auto"/>
      </w:divBdr>
      <w:divsChild>
        <w:div w:id="575670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corley@gordon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grad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corley@gordonstate.edu" TargetMode="External"/><Relationship Id="rId4" Type="http://schemas.openxmlformats.org/officeDocument/2006/relationships/settings" Target="settings.xml"/><Relationship Id="rId9" Type="http://schemas.openxmlformats.org/officeDocument/2006/relationships/hyperlink" Target="http://www.gordonstate.edu/forms/registrar/StudentPetition.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E50B7-4D49-4CA6-9FC9-80C4AF39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4360</Words>
  <Characters>24857</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Gordon College</vt:lpstr>
    </vt:vector>
  </TitlesOfParts>
  <Company>Gordon College</Company>
  <LinksUpToDate>false</LinksUpToDate>
  <CharactersWithSpaces>29159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Gordon College</dc:title>
  <dc:creator>Maria Cezus User</dc:creator>
  <cp:lastModifiedBy>Corley, Jerry</cp:lastModifiedBy>
  <cp:revision>2</cp:revision>
  <cp:lastPrinted>2014-12-17T19:41:00Z</cp:lastPrinted>
  <dcterms:created xsi:type="dcterms:W3CDTF">2015-08-11T13:03:00Z</dcterms:created>
  <dcterms:modified xsi:type="dcterms:W3CDTF">2015-08-11T13:03:00Z</dcterms:modified>
</cp:coreProperties>
</file>